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CFD58" w14:textId="18A08672" w:rsidR="00287BCF" w:rsidRDefault="00E66C7B">
      <w:pPr>
        <w:spacing w:line="259" w:lineRule="auto"/>
        <w:ind w:left="-5" w:right="-1"/>
      </w:pPr>
      <w:proofErr w:type="spellStart"/>
      <w:r>
        <w:rPr>
          <w:rFonts w:ascii="Liberation Serif" w:eastAsia="Liberation Serif" w:hAnsi="Liberation Serif" w:cs="Liberation Serif"/>
          <w:b/>
        </w:rPr>
        <w:t>Labtainers</w:t>
      </w:r>
      <w:proofErr w:type="spellEnd"/>
      <w:r>
        <w:t xml:space="preserve"> </w:t>
      </w:r>
      <w:proofErr w:type="spellStart"/>
      <w:r w:rsidR="00BE7B20" w:rsidRPr="00FB5341">
        <w:rPr>
          <w:rFonts w:ascii="Calibri" w:eastAsia="Calibri" w:hAnsi="Calibri" w:cs="Calibri"/>
        </w:rPr>
        <w:t>nmap-discover</w:t>
      </w:r>
      <w:proofErr w:type="spellEnd"/>
      <w:r>
        <w:t xml:space="preserve">                                                                                                                                     1</w:t>
      </w:r>
    </w:p>
    <w:p w14:paraId="02E00129" w14:textId="77777777" w:rsidR="00287BCF" w:rsidRDefault="00E66C7B" w:rsidP="00646076">
      <w:pPr>
        <w:spacing w:before="120" w:after="120" w:line="259" w:lineRule="auto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37ED69BA" wp14:editId="29FDD01A">
                <wp:extent cx="6330950" cy="3810"/>
                <wp:effectExtent l="0" t="0" r="0" b="0"/>
                <wp:docPr id="582" name="Group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0" cy="3810"/>
                          <a:chOff x="0" y="0"/>
                          <a:chExt cx="6330950" cy="3810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33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0950">
                                <a:moveTo>
                                  <a:pt x="0" y="0"/>
                                </a:moveTo>
                                <a:lnTo>
                                  <a:pt x="633095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810"/>
                            <a:ext cx="633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0950">
                                <a:moveTo>
                                  <a:pt x="0" y="0"/>
                                </a:moveTo>
                                <a:lnTo>
                                  <a:pt x="633095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0"/>
                            <a:ext cx="633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0950">
                                <a:moveTo>
                                  <a:pt x="0" y="0"/>
                                </a:moveTo>
                                <a:lnTo>
                                  <a:pt x="633095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810"/>
                            <a:ext cx="633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0950">
                                <a:moveTo>
                                  <a:pt x="0" y="0"/>
                                </a:moveTo>
                                <a:lnTo>
                                  <a:pt x="633095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>
            <w:pict>
              <v:group id="Group 582" style="width:498.5pt;height:0.299988pt;mso-position-horizontal-relative:char;mso-position-vertical-relative:line" coordsize="63309,38">
                <v:shape id="Shape 38" style="position:absolute;width:63309;height:0;left:0;top:0;" coordsize="6330950,0" path="m0,0l6330950,0">
                  <v:stroke weight="0.25pt" endcap="flat" joinstyle="round" on="true" color="#000001"/>
                  <v:fill on="false" color="#000000" opacity="0"/>
                </v:shape>
                <v:shape id="Shape 39" style="position:absolute;width:63309;height:0;left:0;top:38;" coordsize="6330950,0" path="m0,0l6330950,0">
                  <v:stroke weight="0.25pt" endcap="flat" joinstyle="round" on="true" color="#000001"/>
                  <v:fill on="false" color="#000000" opacity="0"/>
                </v:shape>
                <v:shape id="Shape 40" style="position:absolute;width:63309;height:0;left:0;top:0;" coordsize="6330950,0" path="m0,0l6330950,0">
                  <v:stroke weight="0.25pt" endcap="flat" joinstyle="round" on="true" color="#000001"/>
                  <v:fill on="false" color="#000000" opacity="0"/>
                </v:shape>
                <v:shape id="Shape 41" style="position:absolute;width:63309;height:0;left:0;top:38;" coordsize="6330950,0" path="m0,0l6330950,0">
                  <v:stroke weight="0.25pt" endcap="flat" joinstyle="round" on="true" color="#000001"/>
                  <v:fill on="false" color="#000000" opacity="0"/>
                </v:shape>
              </v:group>
            </w:pict>
          </mc:Fallback>
        </mc:AlternateContent>
      </w:r>
    </w:p>
    <w:p w14:paraId="66993837" w14:textId="6AA6D887" w:rsidR="00287BCF" w:rsidRPr="00646076" w:rsidRDefault="00646076">
      <w:pPr>
        <w:pStyle w:val="Titre1"/>
      </w:pPr>
      <w:r w:rsidRPr="00646076">
        <w:t>Utiliser</w:t>
      </w:r>
      <w:r w:rsidR="00E66C7B" w:rsidRPr="00646076">
        <w:t xml:space="preserve"> </w:t>
      </w:r>
      <w:proofErr w:type="spellStart"/>
      <w:r w:rsidR="00E66C7B" w:rsidRPr="00646076">
        <w:t>nmap</w:t>
      </w:r>
      <w:proofErr w:type="spellEnd"/>
      <w:r w:rsidR="00E66C7B" w:rsidRPr="00646076">
        <w:t xml:space="preserve"> </w:t>
      </w:r>
      <w:r w:rsidRPr="00646076">
        <w:t>pour la découverte du réseau</w:t>
      </w:r>
    </w:p>
    <w:p w14:paraId="1F0E8A46" w14:textId="77777777" w:rsidR="00287BCF" w:rsidRPr="0068310C" w:rsidRDefault="00E66C7B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after="346"/>
        <w:ind w:left="456" w:right="442"/>
        <w:rPr>
          <w:lang w:val="en-US"/>
        </w:rPr>
      </w:pPr>
      <w:r w:rsidRPr="0068310C">
        <w:rPr>
          <w:lang w:val="en-US"/>
        </w:rPr>
        <w:t xml:space="preserve">This lab was developed for the </w:t>
      </w:r>
      <w:proofErr w:type="spellStart"/>
      <w:r w:rsidRPr="0068310C">
        <w:rPr>
          <w:lang w:val="en-US"/>
        </w:rPr>
        <w:t>Labtainer</w:t>
      </w:r>
      <w:proofErr w:type="spellEnd"/>
      <w:r w:rsidRPr="0068310C">
        <w:rPr>
          <w:lang w:val="en-US"/>
        </w:rPr>
        <w:t xml:space="preserve"> framework by the Naval Postgraduate School, Center for Cybersecurity and Cyber Operations under National Science Foundation Award No. 1438893.  This work is in the public domain, and cannot be copyrighted.</w:t>
      </w:r>
    </w:p>
    <w:p w14:paraId="0BDB6651" w14:textId="5D147DB5" w:rsidR="00287BCF" w:rsidRPr="00BC14DA" w:rsidRDefault="009443EC">
      <w:pPr>
        <w:pStyle w:val="Titre2"/>
        <w:ind w:left="-5"/>
      </w:pPr>
      <w:r>
        <w:t>Présentation</w:t>
      </w:r>
    </w:p>
    <w:p w14:paraId="7CF16206" w14:textId="6AA23323" w:rsidR="00FB5341" w:rsidRPr="00FB5341" w:rsidRDefault="00FB5341">
      <w:pPr>
        <w:spacing w:after="322"/>
        <w:ind w:left="-5"/>
      </w:pPr>
      <w:r w:rsidRPr="00FB5341">
        <w:t xml:space="preserve">Cet exercice </w:t>
      </w:r>
      <w:proofErr w:type="spellStart"/>
      <w:r w:rsidRPr="00FB5341">
        <w:t>Labtainer</w:t>
      </w:r>
      <w:proofErr w:type="spellEnd"/>
      <w:r w:rsidRPr="00FB5341">
        <w:t xml:space="preserve"> explore l’utilisation de l’utilitaire </w:t>
      </w:r>
      <w:proofErr w:type="spellStart"/>
      <w:r w:rsidRPr="00FB5341">
        <w:t>nmap</w:t>
      </w:r>
      <w:proofErr w:type="spellEnd"/>
      <w:r w:rsidRPr="00FB5341">
        <w:t xml:space="preserve"> pour découvrir des ordinateurs et des services sur les réseaux.</w:t>
      </w:r>
    </w:p>
    <w:p w14:paraId="05930EB7" w14:textId="248E066B" w:rsidR="00287BCF" w:rsidRPr="00FB5341" w:rsidRDefault="009443EC">
      <w:pPr>
        <w:pStyle w:val="Titre2"/>
        <w:spacing w:after="0"/>
        <w:ind w:left="-5"/>
      </w:pPr>
      <w:r>
        <w:t>Démarrage</w:t>
      </w:r>
    </w:p>
    <w:p w14:paraId="5DBD44FE" w14:textId="30E377A4" w:rsidR="00FB5341" w:rsidRPr="00FB5341" w:rsidRDefault="00FB5341" w:rsidP="00FB5341">
      <w:pPr>
        <w:spacing w:after="334" w:line="259" w:lineRule="auto"/>
        <w:ind w:left="10"/>
      </w:pPr>
      <w:r w:rsidRPr="00FB5341">
        <w:t xml:space="preserve">Le laboratoire est démarré à partir du répertoire de travail </w:t>
      </w:r>
      <w:proofErr w:type="spellStart"/>
      <w:r w:rsidRPr="00FB5341">
        <w:t>labtainer</w:t>
      </w:r>
      <w:proofErr w:type="spellEnd"/>
      <w:r w:rsidRPr="00FB5341">
        <w:t xml:space="preserve"> sur votre hôte </w:t>
      </w:r>
      <w:r>
        <w:t>ou votre</w:t>
      </w:r>
      <w:r w:rsidRPr="00FB5341">
        <w:t xml:space="preserve"> machine virtuelle Linux. </w:t>
      </w:r>
      <w:r>
        <w:t>exécutez</w:t>
      </w:r>
      <w:r w:rsidRPr="00FB5341">
        <w:t xml:space="preserve"> la commande :</w:t>
      </w:r>
    </w:p>
    <w:p w14:paraId="52783AAC" w14:textId="424B4C5C" w:rsidR="00287BCF" w:rsidRPr="00FB5341" w:rsidRDefault="00E66C7B">
      <w:pPr>
        <w:spacing w:after="334" w:line="259" w:lineRule="auto"/>
        <w:ind w:left="1428"/>
      </w:pPr>
      <w:proofErr w:type="spellStart"/>
      <w:r w:rsidRPr="00FB5341">
        <w:rPr>
          <w:rFonts w:ascii="Calibri" w:eastAsia="Calibri" w:hAnsi="Calibri" w:cs="Calibri"/>
        </w:rPr>
        <w:t>labtainer</w:t>
      </w:r>
      <w:proofErr w:type="spellEnd"/>
      <w:r w:rsidRPr="00FB5341">
        <w:rPr>
          <w:rFonts w:ascii="Calibri" w:eastAsia="Calibri" w:hAnsi="Calibri" w:cs="Calibri"/>
        </w:rPr>
        <w:t xml:space="preserve"> </w:t>
      </w:r>
      <w:proofErr w:type="spellStart"/>
      <w:r w:rsidRPr="00FB5341">
        <w:rPr>
          <w:rFonts w:ascii="Calibri" w:eastAsia="Calibri" w:hAnsi="Calibri" w:cs="Calibri"/>
        </w:rPr>
        <w:t>nmap-discovery</w:t>
      </w:r>
      <w:proofErr w:type="spellEnd"/>
    </w:p>
    <w:p w14:paraId="6F176E83" w14:textId="77777777" w:rsidR="00DB61AA" w:rsidRDefault="00FB5341" w:rsidP="00DB61AA">
      <w:pPr>
        <w:spacing w:after="322"/>
        <w:ind w:left="-6"/>
        <w:contextualSpacing/>
      </w:pPr>
      <w:r w:rsidRPr="00FB5341">
        <w:t xml:space="preserve">Le terminal virtuel résultant comprend un </w:t>
      </w:r>
      <w:proofErr w:type="spellStart"/>
      <w:r w:rsidRPr="00FB5341">
        <w:t>shell</w:t>
      </w:r>
      <w:proofErr w:type="spellEnd"/>
      <w:r w:rsidRPr="00FB5341">
        <w:t xml:space="preserve"> </w:t>
      </w:r>
      <w:proofErr w:type="spellStart"/>
      <w:r w:rsidRPr="00FB5341">
        <w:t>bash</w:t>
      </w:r>
      <w:proofErr w:type="spellEnd"/>
      <w:r w:rsidR="007C3641">
        <w:t xml:space="preserve"> </w:t>
      </w:r>
      <w:r w:rsidR="007C3641" w:rsidRPr="005453B2">
        <w:t xml:space="preserve">connecté à un ordinateur </w:t>
      </w:r>
      <w:r w:rsidR="007C3641" w:rsidRPr="001C291E">
        <w:rPr>
          <w:b/>
          <w:bCs/>
        </w:rPr>
        <w:t>client</w:t>
      </w:r>
      <w:r w:rsidRPr="00FB5341">
        <w:t xml:space="preserve">. </w:t>
      </w:r>
    </w:p>
    <w:p w14:paraId="696FC6B4" w14:textId="7AD8ED60" w:rsidR="00287BCF" w:rsidRPr="00BC14DA" w:rsidRDefault="00FB5341" w:rsidP="00DB61AA">
      <w:pPr>
        <w:spacing w:after="322"/>
        <w:ind w:left="-6"/>
        <w:contextualSpacing/>
      </w:pPr>
      <w:r w:rsidRPr="00FB5341">
        <w:t xml:space="preserve">L’utilitaire </w:t>
      </w:r>
      <w:proofErr w:type="spellStart"/>
      <w:r w:rsidRPr="00DB61AA">
        <w:rPr>
          <w:b/>
          <w:bCs/>
        </w:rPr>
        <w:t>nmap</w:t>
      </w:r>
      <w:proofErr w:type="spellEnd"/>
      <w:r w:rsidRPr="00FB5341">
        <w:t xml:space="preserve"> est préinstallé sur l’ordinateur</w:t>
      </w:r>
      <w:r w:rsidR="007C3641" w:rsidRPr="007C3641">
        <w:rPr>
          <w:b/>
          <w:bCs/>
        </w:rPr>
        <w:t xml:space="preserve"> </w:t>
      </w:r>
      <w:r w:rsidR="007C3641" w:rsidRPr="001C291E">
        <w:rPr>
          <w:b/>
          <w:bCs/>
        </w:rPr>
        <w:t>client</w:t>
      </w:r>
      <w:r w:rsidRPr="00FB5341">
        <w:t xml:space="preserve">. </w:t>
      </w:r>
    </w:p>
    <w:p w14:paraId="0026C8A7" w14:textId="7663AA59" w:rsidR="00287BCF" w:rsidRPr="002D69EF" w:rsidRDefault="00E66C7B">
      <w:pPr>
        <w:pStyle w:val="Titre2"/>
        <w:ind w:left="-5"/>
      </w:pPr>
      <w:r w:rsidRPr="002D69EF">
        <w:t>Ta</w:t>
      </w:r>
      <w:r w:rsidR="00FB5341" w:rsidRPr="002D69EF">
        <w:t>ches</w:t>
      </w:r>
    </w:p>
    <w:p w14:paraId="2AB026FA" w14:textId="77777777" w:rsidR="004859A2" w:rsidRDefault="0068310C" w:rsidP="004859A2">
      <w:pPr>
        <w:spacing w:after="120"/>
        <w:ind w:left="-5"/>
      </w:pPr>
      <w:r w:rsidRPr="0068310C">
        <w:t xml:space="preserve">Votre </w:t>
      </w:r>
      <w:r w:rsidR="00FB5341">
        <w:t>responsable</w:t>
      </w:r>
      <w:r w:rsidRPr="0068310C">
        <w:t xml:space="preserve"> Randall veut que vous prépariez une réunion sur un projet sur lequel vous n’avez pas travaillé depuis des mois. Vous avez un fichier récapitulatif sur le serveur « </w:t>
      </w:r>
      <w:proofErr w:type="spellStart"/>
      <w:r w:rsidRPr="0068310C">
        <w:t>friedshrimp</w:t>
      </w:r>
      <w:proofErr w:type="spellEnd"/>
      <w:r w:rsidRPr="0068310C">
        <w:t xml:space="preserve"> » auquel vous avez précédemment accédé via </w:t>
      </w:r>
      <w:proofErr w:type="spellStart"/>
      <w:r w:rsidRPr="0068310C">
        <w:t>ssh</w:t>
      </w:r>
      <w:proofErr w:type="spellEnd"/>
      <w:r w:rsidRPr="0068310C">
        <w:t>; cependant, vous ne vous souvenez pas de l’adresse IP de « </w:t>
      </w:r>
      <w:proofErr w:type="spellStart"/>
      <w:r w:rsidRPr="0068310C">
        <w:t>friedshrimp</w:t>
      </w:r>
      <w:proofErr w:type="spellEnd"/>
      <w:r w:rsidRPr="0068310C">
        <w:t xml:space="preserve"> », et vous avez également oublié quel port </w:t>
      </w:r>
      <w:r>
        <w:t>a été</w:t>
      </w:r>
      <w:r w:rsidRPr="0068310C">
        <w:t xml:space="preserve"> affecté </w:t>
      </w:r>
      <w:r>
        <w:t>au service</w:t>
      </w:r>
      <w:r w:rsidRPr="0068310C">
        <w:t xml:space="preserve"> </w:t>
      </w:r>
      <w:proofErr w:type="spellStart"/>
      <w:r w:rsidRPr="0068310C">
        <w:t>ssh</w:t>
      </w:r>
      <w:proofErr w:type="spellEnd"/>
      <w:r w:rsidRPr="0068310C">
        <w:t xml:space="preserve"> sur ce serveur.</w:t>
      </w:r>
      <w:r w:rsidR="004859A2">
        <w:t xml:space="preserve"> </w:t>
      </w:r>
      <w:r w:rsidRPr="0068310C">
        <w:t xml:space="preserve">Vous savez que c’est entre 2000 et 3000. </w:t>
      </w:r>
    </w:p>
    <w:p w14:paraId="4273D55F" w14:textId="1CB018B2" w:rsidR="0068310C" w:rsidRPr="0068310C" w:rsidRDefault="0068310C" w:rsidP="004859A2">
      <w:pPr>
        <w:spacing w:after="120"/>
        <w:ind w:left="-5"/>
      </w:pPr>
      <w:r w:rsidRPr="0068310C">
        <w:t xml:space="preserve">La seule chose que vous savez </w:t>
      </w:r>
      <w:r>
        <w:t>avec</w:t>
      </w:r>
      <w:r w:rsidRPr="0068310C">
        <w:t xml:space="preserve"> cert</w:t>
      </w:r>
      <w:r>
        <w:t>itude</w:t>
      </w:r>
      <w:r w:rsidRPr="0068310C">
        <w:t xml:space="preserve"> est que votre nom d’utilisateur et votre mot de passe sont tous deux « </w:t>
      </w:r>
      <w:proofErr w:type="spellStart"/>
      <w:r w:rsidRPr="0068310C">
        <w:t>ubuntu</w:t>
      </w:r>
      <w:proofErr w:type="spellEnd"/>
      <w:r w:rsidRPr="0068310C">
        <w:t> ». Il ne vous reste qu’une seule option : utilise</w:t>
      </w:r>
      <w:r>
        <w:t>r</w:t>
      </w:r>
      <w:r w:rsidRPr="0068310C">
        <w:t xml:space="preserve"> la commande </w:t>
      </w:r>
      <w:proofErr w:type="spellStart"/>
      <w:r w:rsidRPr="00BC14DA">
        <w:rPr>
          <w:b/>
          <w:bCs/>
        </w:rPr>
        <w:t>nmap</w:t>
      </w:r>
      <w:proofErr w:type="spellEnd"/>
      <w:r w:rsidRPr="0068310C">
        <w:t xml:space="preserve"> pour trouver l’adresse IP et le numéro de port utilisés par le service </w:t>
      </w:r>
      <w:proofErr w:type="spellStart"/>
      <w:r w:rsidRPr="0068310C">
        <w:t>ssh</w:t>
      </w:r>
      <w:proofErr w:type="spellEnd"/>
      <w:r w:rsidRPr="0068310C">
        <w:t xml:space="preserve">. Après avoir trouvé cette information, examinez le contenu du fichier « friedshrimp.txt » à partir d’une session </w:t>
      </w:r>
      <w:proofErr w:type="spellStart"/>
      <w:r w:rsidRPr="0068310C">
        <w:t>ssh</w:t>
      </w:r>
      <w:proofErr w:type="spellEnd"/>
      <w:r w:rsidRPr="0068310C">
        <w:t xml:space="preserve">.  </w:t>
      </w:r>
    </w:p>
    <w:p w14:paraId="434C2E10" w14:textId="77777777" w:rsidR="00BC14DA" w:rsidRDefault="0068310C" w:rsidP="0068310C">
      <w:pPr>
        <w:spacing w:line="314" w:lineRule="auto"/>
        <w:ind w:left="-5"/>
      </w:pPr>
      <w:r w:rsidRPr="0068310C">
        <w:t xml:space="preserve">Si vous avez besoin d’aide </w:t>
      </w:r>
      <w:r>
        <w:t>sur</w:t>
      </w:r>
      <w:r w:rsidRPr="0068310C">
        <w:t xml:space="preserve"> les commandes </w:t>
      </w:r>
      <w:proofErr w:type="spellStart"/>
      <w:r w:rsidRPr="0068310C">
        <w:t>nmap</w:t>
      </w:r>
      <w:proofErr w:type="spellEnd"/>
      <w:r w:rsidRPr="0068310C">
        <w:t xml:space="preserve">, vous pouvez utiliser « man </w:t>
      </w:r>
      <w:proofErr w:type="spellStart"/>
      <w:r w:rsidRPr="0068310C">
        <w:t>nmap</w:t>
      </w:r>
      <w:proofErr w:type="spellEnd"/>
      <w:r w:rsidRPr="0068310C">
        <w:t xml:space="preserve"> » pour afficher le manuel. </w:t>
      </w:r>
    </w:p>
    <w:p w14:paraId="082AC661" w14:textId="7C1E5591" w:rsidR="00287BCF" w:rsidRPr="0068310C" w:rsidRDefault="0068310C" w:rsidP="0068310C">
      <w:pPr>
        <w:spacing w:line="314" w:lineRule="auto"/>
        <w:ind w:left="-5"/>
      </w:pPr>
      <w:r w:rsidRPr="0068310C">
        <w:t xml:space="preserve">Notez que pour </w:t>
      </w:r>
      <w:r>
        <w:t xml:space="preserve">accéder en </w:t>
      </w:r>
      <w:proofErr w:type="spellStart"/>
      <w:r w:rsidRPr="0068310C">
        <w:t>ssh</w:t>
      </w:r>
      <w:proofErr w:type="spellEnd"/>
      <w:r w:rsidRPr="0068310C">
        <w:t xml:space="preserve"> à un hôte par l’intermédiaire d’un port autre que celui par défaut,</w:t>
      </w:r>
      <w:r>
        <w:t xml:space="preserve"> il faut utiliser</w:t>
      </w:r>
      <w:r w:rsidR="00BC14DA">
        <w:t xml:space="preserve"> la commande</w:t>
      </w:r>
      <w:r w:rsidR="00E66C7B" w:rsidRPr="0068310C">
        <w:t xml:space="preserve"> “</w:t>
      </w:r>
      <w:proofErr w:type="spellStart"/>
      <w:r w:rsidR="00E66C7B" w:rsidRPr="0068310C">
        <w:rPr>
          <w:rFonts w:ascii="Calibri" w:eastAsia="Calibri" w:hAnsi="Calibri" w:cs="Calibri"/>
        </w:rPr>
        <w:t>ssh</w:t>
      </w:r>
      <w:proofErr w:type="spellEnd"/>
      <w:r w:rsidR="00E66C7B" w:rsidRPr="0068310C">
        <w:rPr>
          <w:rFonts w:ascii="Calibri" w:eastAsia="Calibri" w:hAnsi="Calibri" w:cs="Calibri"/>
        </w:rPr>
        <w:t xml:space="preserve"> -p &lt;port&gt; &lt;host&gt;”.</w:t>
      </w:r>
    </w:p>
    <w:p w14:paraId="6C092C36" w14:textId="7E86FD6E" w:rsidR="00287BCF" w:rsidRPr="00D536F0" w:rsidRDefault="00D536F0">
      <w:pPr>
        <w:spacing w:after="192" w:line="259" w:lineRule="auto"/>
        <w:ind w:left="-5"/>
      </w:pPr>
      <w:r w:rsidRPr="00D536F0">
        <w:rPr>
          <w:b/>
          <w:sz w:val="30"/>
        </w:rPr>
        <w:t>Arrêter</w:t>
      </w:r>
      <w:r w:rsidR="00E66C7B" w:rsidRPr="00D536F0">
        <w:rPr>
          <w:rFonts w:ascii="Liberation Serif" w:eastAsia="Liberation Serif" w:hAnsi="Liberation Serif" w:cs="Liberation Serif"/>
          <w:b/>
          <w:sz w:val="30"/>
        </w:rPr>
        <w:t xml:space="preserve"> </w:t>
      </w:r>
      <w:r w:rsidRPr="00D536F0">
        <w:rPr>
          <w:b/>
          <w:sz w:val="30"/>
        </w:rPr>
        <w:t>le</w:t>
      </w:r>
      <w:r w:rsidR="00E66C7B" w:rsidRPr="00D536F0">
        <w:rPr>
          <w:rFonts w:ascii="Liberation Serif" w:eastAsia="Liberation Serif" w:hAnsi="Liberation Serif" w:cs="Liberation Serif"/>
          <w:b/>
          <w:sz w:val="30"/>
        </w:rPr>
        <w:t xml:space="preserve"> </w:t>
      </w:r>
      <w:proofErr w:type="spellStart"/>
      <w:r w:rsidR="00E66C7B" w:rsidRPr="00D536F0">
        <w:rPr>
          <w:rFonts w:ascii="Liberation Serif" w:eastAsia="Liberation Serif" w:hAnsi="Liberation Serif" w:cs="Liberation Serif"/>
          <w:b/>
          <w:sz w:val="30"/>
        </w:rPr>
        <w:t>labtainer</w:t>
      </w:r>
      <w:proofErr w:type="spellEnd"/>
      <w:r w:rsidR="00E66C7B" w:rsidRPr="00D536F0">
        <w:rPr>
          <w:rFonts w:ascii="Liberation Serif" w:eastAsia="Liberation Serif" w:hAnsi="Liberation Serif" w:cs="Liberation Serif"/>
          <w:b/>
          <w:sz w:val="30"/>
        </w:rPr>
        <w:t>.</w:t>
      </w:r>
    </w:p>
    <w:p w14:paraId="7C997784" w14:textId="7133B80D" w:rsidR="00287BCF" w:rsidRDefault="0068310C" w:rsidP="0068310C">
      <w:pPr>
        <w:spacing w:after="334" w:line="259" w:lineRule="auto"/>
        <w:rPr>
          <w:rFonts w:ascii="Calibri" w:eastAsia="Calibri" w:hAnsi="Calibri" w:cs="Calibri"/>
        </w:rPr>
      </w:pPr>
      <w:r w:rsidRPr="0068310C">
        <w:t>Lorsque le laboratoire est terminé, ou que vous souhaitez arrêter de travailler</w:t>
      </w:r>
      <w:r>
        <w:t>,</w:t>
      </w:r>
      <w:r w:rsidRPr="0068310C">
        <w:t xml:space="preserve"> </w:t>
      </w:r>
      <w:r w:rsidR="00D536F0">
        <w:t xml:space="preserve">dans le terminal qui vous a permis de le lancer, </w:t>
      </w:r>
      <w:r w:rsidRPr="0068310C">
        <w:t>exécutez :</w:t>
      </w:r>
      <w:r>
        <w:t xml:space="preserve"> </w:t>
      </w:r>
      <w:proofErr w:type="spellStart"/>
      <w:r w:rsidR="00E66C7B">
        <w:rPr>
          <w:rFonts w:ascii="Calibri" w:eastAsia="Calibri" w:hAnsi="Calibri" w:cs="Calibri"/>
        </w:rPr>
        <w:t>stoplab</w:t>
      </w:r>
      <w:proofErr w:type="spellEnd"/>
    </w:p>
    <w:p w14:paraId="2D27373A" w14:textId="71848582" w:rsidR="00D536F0" w:rsidRDefault="00D536F0" w:rsidP="0068310C">
      <w:pPr>
        <w:spacing w:after="334" w:line="259" w:lineRule="auto"/>
      </w:pPr>
      <w:r w:rsidRPr="00D536F0">
        <w:t xml:space="preserve">Vous pouvez toujours redémarrer le </w:t>
      </w:r>
      <w:proofErr w:type="spellStart"/>
      <w:r w:rsidRPr="00D536F0">
        <w:t>Labtainer</w:t>
      </w:r>
      <w:proofErr w:type="spellEnd"/>
      <w:r w:rsidRPr="00D536F0">
        <w:t xml:space="preserve"> et continuer votre travail. Lorsque le </w:t>
      </w:r>
      <w:proofErr w:type="spellStart"/>
      <w:r w:rsidRPr="00D536F0">
        <w:t>Labtainer</w:t>
      </w:r>
      <w:proofErr w:type="spellEnd"/>
      <w:r w:rsidRPr="00D536F0">
        <w:t xml:space="preserve"> est arrêté, un fichier zip est créé et copié dans un emplacement affiché par la commande « </w:t>
      </w:r>
      <w:proofErr w:type="spellStart"/>
      <w:r w:rsidRPr="00D536F0">
        <w:t>stoplab</w:t>
      </w:r>
      <w:proofErr w:type="spellEnd"/>
      <w:r w:rsidRPr="00D536F0">
        <w:t xml:space="preserve"> ». Une fois le laboratoire terminé, </w:t>
      </w:r>
      <w:r>
        <w:t xml:space="preserve">vous pouvez </w:t>
      </w:r>
      <w:r w:rsidRPr="00D536F0">
        <w:t>envoye</w:t>
      </w:r>
      <w:r>
        <w:t>r</w:t>
      </w:r>
      <w:r w:rsidRPr="00D536F0">
        <w:t xml:space="preserve"> ce fichier zip au formateur</w:t>
      </w:r>
      <w:r>
        <w:t xml:space="preserve"> pour correction éventuelle</w:t>
      </w:r>
      <w:r w:rsidRPr="00D536F0">
        <w:t>.</w:t>
      </w:r>
    </w:p>
    <w:sectPr w:rsidR="00D536F0" w:rsidSect="00523342">
      <w:pgSz w:w="12239" w:h="15839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CF"/>
    <w:rsid w:val="00030554"/>
    <w:rsid w:val="00287BCF"/>
    <w:rsid w:val="002D69EF"/>
    <w:rsid w:val="004859A2"/>
    <w:rsid w:val="00523342"/>
    <w:rsid w:val="00646076"/>
    <w:rsid w:val="0068310C"/>
    <w:rsid w:val="006C01D5"/>
    <w:rsid w:val="00717978"/>
    <w:rsid w:val="0078452C"/>
    <w:rsid w:val="007C3641"/>
    <w:rsid w:val="009443EC"/>
    <w:rsid w:val="00B36DE7"/>
    <w:rsid w:val="00BC14DA"/>
    <w:rsid w:val="00BE7B20"/>
    <w:rsid w:val="00D43C81"/>
    <w:rsid w:val="00D536F0"/>
    <w:rsid w:val="00DB61AA"/>
    <w:rsid w:val="00E66C7B"/>
    <w:rsid w:val="00F20197"/>
    <w:rsid w:val="00FB5341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7204"/>
  <w15:docId w15:val="{C55B7A64-4355-4FE5-B877-B7768011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7"/>
      <w:jc w:val="center"/>
      <w:outlineLvl w:val="0"/>
    </w:pPr>
    <w:rPr>
      <w:rFonts w:ascii="Liberation Serif" w:eastAsia="Liberation Serif" w:hAnsi="Liberation Serif" w:cs="Liberation Serif"/>
      <w:color w:val="00000A"/>
      <w:sz w:val="4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192"/>
      <w:ind w:left="10" w:hanging="10"/>
      <w:outlineLvl w:val="1"/>
    </w:pPr>
    <w:rPr>
      <w:rFonts w:ascii="Liberation Serif" w:eastAsia="Liberation Serif" w:hAnsi="Liberation Serif" w:cs="Liberation Serif"/>
      <w:b/>
      <w:color w:val="00000A"/>
      <w:sz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Liberation Serif" w:eastAsia="Liberation Serif" w:hAnsi="Liberation Serif" w:cs="Liberation Serif"/>
      <w:b/>
      <w:color w:val="00000A"/>
      <w:sz w:val="30"/>
    </w:rPr>
  </w:style>
  <w:style w:type="character" w:customStyle="1" w:styleId="Titre1Car">
    <w:name w:val="Titre 1 Car"/>
    <w:link w:val="Titre1"/>
    <w:rPr>
      <w:rFonts w:ascii="Liberation Serif" w:eastAsia="Liberation Serif" w:hAnsi="Liberation Serif" w:cs="Liberation Serif"/>
      <w:color w:val="00000A"/>
      <w:sz w:val="40"/>
    </w:rPr>
  </w:style>
  <w:style w:type="character" w:styleId="lev">
    <w:name w:val="Strong"/>
    <w:basedOn w:val="Policepardfaut"/>
    <w:uiPriority w:val="22"/>
    <w:qFormat/>
    <w:rsid w:val="002D69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69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MARTINEZ</dc:creator>
  <cp:keywords/>
  <cp:lastModifiedBy>Valérie MARTINEZ</cp:lastModifiedBy>
  <cp:revision>7</cp:revision>
  <dcterms:created xsi:type="dcterms:W3CDTF">2021-06-09T20:32:00Z</dcterms:created>
  <dcterms:modified xsi:type="dcterms:W3CDTF">2021-07-13T19:04:00Z</dcterms:modified>
</cp:coreProperties>
</file>