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501FFE" w14:textId="5072C468" w:rsidR="009F2C57" w:rsidRDefault="002E0B51" w:rsidP="00EC7BF5">
      <w:pPr>
        <w:pStyle w:val="Titre1"/>
      </w:pPr>
      <w:bookmarkStart w:id="0" w:name="_GoBack"/>
      <w:bookmarkEnd w:id="0"/>
      <w:r>
        <w:t>P</w:t>
      </w:r>
      <w:r w:rsidR="000103D6">
        <w:t xml:space="preserve">rojet </w:t>
      </w:r>
      <w:r w:rsidR="00E86B8E">
        <w:t>Covoiturage</w:t>
      </w:r>
      <w:r w:rsidR="00F63835">
        <w:t xml:space="preserve"> </w:t>
      </w:r>
      <w:r w:rsidR="007E5642">
        <w:t>version Windows Phone</w:t>
      </w:r>
      <w:r w:rsidR="000103D6">
        <w:tab/>
        <w:t xml:space="preserve">TP </w:t>
      </w:r>
      <w:r w:rsidR="008A0AF2">
        <w:t>2</w:t>
      </w:r>
    </w:p>
    <w:p w14:paraId="7393A02C" w14:textId="77777777" w:rsidR="009F2C57" w:rsidRDefault="00F63835" w:rsidP="009F2C57">
      <w:pPr>
        <w:pStyle w:val="Titre2"/>
      </w:pPr>
      <w:r>
        <w:t>Description</w:t>
      </w:r>
      <w:r w:rsidR="009F2C57">
        <w:t xml:space="preserve"> du thème</w:t>
      </w:r>
    </w:p>
    <w:tbl>
      <w:tblPr>
        <w:tblW w:w="9070" w:type="dxa"/>
        <w:tblInd w:w="6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top w:w="60" w:type="dxa"/>
          <w:left w:w="59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837"/>
        <w:gridCol w:w="7233"/>
      </w:tblGrid>
      <w:tr w:rsidR="004753EA" w:rsidRPr="00DF523E" w14:paraId="36B4D5DC" w14:textId="77777777" w:rsidTr="00CD7E55">
        <w:trPr>
          <w:trHeight w:val="225"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6699CC"/>
            <w:tcMar>
              <w:left w:w="59" w:type="dxa"/>
            </w:tcMar>
            <w:vAlign w:val="center"/>
          </w:tcPr>
          <w:p w14:paraId="34E357FA" w14:textId="77777777" w:rsidR="004753EA" w:rsidRPr="00697E5B" w:rsidRDefault="004753EA" w:rsidP="00CD7E55">
            <w:pPr>
              <w:jc w:val="center"/>
              <w:rPr>
                <w:color w:val="FFFFFF"/>
              </w:rPr>
            </w:pPr>
            <w:r w:rsidRPr="00697E5B">
              <w:rPr>
                <w:color w:val="FFFFFF"/>
              </w:rPr>
              <w:t>Propriétés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6699CC"/>
            <w:tcMar>
              <w:left w:w="59" w:type="dxa"/>
            </w:tcMar>
            <w:vAlign w:val="center"/>
          </w:tcPr>
          <w:p w14:paraId="10B2CED1" w14:textId="77777777" w:rsidR="004753EA" w:rsidRPr="00697E5B" w:rsidRDefault="004753EA" w:rsidP="00CD7E55">
            <w:pPr>
              <w:jc w:val="center"/>
              <w:rPr>
                <w:color w:val="FFFFFF"/>
              </w:rPr>
            </w:pPr>
            <w:r w:rsidRPr="00697E5B">
              <w:rPr>
                <w:color w:val="FFFFFF"/>
              </w:rPr>
              <w:t>Description</w:t>
            </w:r>
          </w:p>
        </w:tc>
      </w:tr>
      <w:tr w:rsidR="004753EA" w:rsidRPr="00DF523E" w14:paraId="68F3CD9B" w14:textId="77777777" w:rsidTr="00CD7E55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527D19A9" w14:textId="77777777" w:rsidR="004753EA" w:rsidRPr="00697E5B" w:rsidRDefault="004753EA" w:rsidP="00CD7E55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Intitulé long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44E3FD6" w14:textId="1FA03356" w:rsidR="004753EA" w:rsidRPr="00697E5B" w:rsidRDefault="002E1B2B">
            <w:r>
              <w:t>Deuxième</w:t>
            </w:r>
            <w:r w:rsidRPr="00697E5B">
              <w:t xml:space="preserve"> </w:t>
            </w:r>
            <w:r w:rsidR="004753EA" w:rsidRPr="00697E5B">
              <w:t xml:space="preserve">TP </w:t>
            </w:r>
            <w:r>
              <w:t xml:space="preserve">d’une série </w:t>
            </w:r>
            <w:r w:rsidR="004753EA" w:rsidRPr="00697E5B">
              <w:t>permettant la découverte d’un</w:t>
            </w:r>
            <w:r w:rsidR="007E5642">
              <w:t>e application</w:t>
            </w:r>
            <w:r w:rsidR="004753EA" w:rsidRPr="00697E5B">
              <w:t xml:space="preserve"> mobile </w:t>
            </w:r>
            <w:r w:rsidR="007E5642">
              <w:t>sous le</w:t>
            </w:r>
            <w:r w:rsidR="001B60B5">
              <w:t>s</w:t>
            </w:r>
            <w:r w:rsidR="007E5642">
              <w:t xml:space="preserve"> système</w:t>
            </w:r>
            <w:r w:rsidR="001B60B5">
              <w:t>s</w:t>
            </w:r>
            <w:r w:rsidR="007E5642">
              <w:t xml:space="preserve"> d’exploitation Windows Phone 7</w:t>
            </w:r>
            <w:r w:rsidR="001B60B5">
              <w:t xml:space="preserve">, </w:t>
            </w:r>
            <w:r w:rsidR="007E5642">
              <w:t>7.5</w:t>
            </w:r>
            <w:r w:rsidR="001B60B5">
              <w:t xml:space="preserve"> ou </w:t>
            </w:r>
            <w:r w:rsidR="007E5642">
              <w:t>8</w:t>
            </w:r>
            <w:r w:rsidR="004753EA" w:rsidRPr="00697E5B">
              <w:t xml:space="preserve"> </w:t>
            </w:r>
          </w:p>
        </w:tc>
      </w:tr>
      <w:tr w:rsidR="004753EA" w:rsidRPr="00DF523E" w14:paraId="724399DF" w14:textId="77777777" w:rsidTr="00CD7E55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6C239D7B" w14:textId="77777777" w:rsidR="004753EA" w:rsidRPr="00697E5B" w:rsidRDefault="004753EA" w:rsidP="00CD7E55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Formation concernée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D5D6049" w14:textId="77777777" w:rsidR="004753EA" w:rsidRPr="00697E5B" w:rsidRDefault="004753EA" w:rsidP="00CD7E55">
            <w:r w:rsidRPr="00697E5B">
              <w:t>BTS Services informatiques aux organisations</w:t>
            </w:r>
          </w:p>
        </w:tc>
      </w:tr>
      <w:tr w:rsidR="004753EA" w:rsidRPr="00DF523E" w14:paraId="52DC4287" w14:textId="77777777" w:rsidTr="00CD7E55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672F98C" w14:textId="48FD2BDE" w:rsidR="004753EA" w:rsidRPr="00697E5B" w:rsidRDefault="004753EA" w:rsidP="00CD7E55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Matière</w:t>
            </w:r>
            <w:r w:rsidR="002E1B2B">
              <w:rPr>
                <w:b/>
                <w:bCs/>
                <w:color w:val="990033"/>
              </w:rPr>
              <w:t>s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3DC3B50" w14:textId="7DA4CEE9" w:rsidR="004753EA" w:rsidRPr="00697E5B" w:rsidRDefault="004753EA" w:rsidP="00CD7E55">
            <w:r w:rsidRPr="00697E5B">
              <w:t>PPE, SLAM 4 </w:t>
            </w:r>
          </w:p>
        </w:tc>
      </w:tr>
      <w:tr w:rsidR="004753EA" w:rsidRPr="00DF523E" w14:paraId="6811F7FC" w14:textId="77777777" w:rsidTr="00CD7E55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66F12668" w14:textId="77777777" w:rsidR="004753EA" w:rsidRPr="00697E5B" w:rsidRDefault="004753EA" w:rsidP="00CD7E55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Présentation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4C5B5D2A" w14:textId="5FDE1A7F" w:rsidR="004753EA" w:rsidRPr="00697E5B" w:rsidRDefault="002E1B2B">
            <w:r>
              <w:t>C</w:t>
            </w:r>
            <w:r w:rsidR="004753EA" w:rsidRPr="00697E5B">
              <w:t>es TP proposent de développer une application mobile à différentes itérations du cycle de développement</w:t>
            </w:r>
          </w:p>
        </w:tc>
      </w:tr>
      <w:tr w:rsidR="004753EA" w:rsidRPr="00DF523E" w14:paraId="23DE8634" w14:textId="77777777" w:rsidTr="00CD7E55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146375B0" w14:textId="77777777" w:rsidR="004753EA" w:rsidRPr="00697E5B" w:rsidRDefault="004753EA" w:rsidP="00CD7E55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Notions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46A68D12" w14:textId="77777777" w:rsidR="004753EA" w:rsidRPr="003B66FE" w:rsidRDefault="004753EA" w:rsidP="00CD7E55">
            <w:pPr>
              <w:spacing w:after="120"/>
              <w:rPr>
                <w:u w:val="single"/>
              </w:rPr>
            </w:pPr>
            <w:r w:rsidRPr="003B66FE">
              <w:rPr>
                <w:u w:val="single"/>
              </w:rPr>
              <w:t xml:space="preserve">Savoirs </w:t>
            </w:r>
          </w:p>
          <w:p w14:paraId="7E7EC4DA" w14:textId="77777777" w:rsidR="004753EA" w:rsidRPr="00697E5B" w:rsidRDefault="004753EA" w:rsidP="00CD7E55">
            <w:pPr>
              <w:spacing w:after="120"/>
            </w:pPr>
            <w:r w:rsidRPr="00697E5B">
              <w:t xml:space="preserve">• D4.1 - Conception et réalisation d’une solution applicative </w:t>
            </w:r>
          </w:p>
          <w:p w14:paraId="6052CCD0" w14:textId="77777777" w:rsidR="004753EA" w:rsidRPr="00697E5B" w:rsidRDefault="004753EA" w:rsidP="00CD7E55">
            <w:pPr>
              <w:spacing w:after="120"/>
            </w:pPr>
            <w:r w:rsidRPr="00697E5B">
              <w:t>• D4.2 - Maintenance d’une solution applicative</w:t>
            </w:r>
          </w:p>
          <w:p w14:paraId="63883DDF" w14:textId="77777777" w:rsidR="004753EA" w:rsidRPr="003B66FE" w:rsidRDefault="004753EA" w:rsidP="00CD7E55">
            <w:pPr>
              <w:spacing w:after="120"/>
              <w:rPr>
                <w:u w:val="single"/>
              </w:rPr>
            </w:pPr>
            <w:r w:rsidRPr="003B66FE">
              <w:rPr>
                <w:u w:val="single"/>
              </w:rPr>
              <w:t>Savoir-faire</w:t>
            </w:r>
          </w:p>
          <w:p w14:paraId="7CBA8CF1" w14:textId="77777777" w:rsidR="004753EA" w:rsidRPr="00697E5B" w:rsidRDefault="004753EA" w:rsidP="00CD7E55">
            <w:pPr>
              <w:spacing w:after="120"/>
            </w:pPr>
            <w:r w:rsidRPr="00697E5B">
              <w:t>• Programmer un composant logiciel</w:t>
            </w:r>
          </w:p>
          <w:p w14:paraId="1BBE0033" w14:textId="77777777" w:rsidR="004753EA" w:rsidRPr="00697E5B" w:rsidRDefault="004753EA" w:rsidP="00CD7E55">
            <w:pPr>
              <w:spacing w:after="120"/>
            </w:pPr>
            <w:r w:rsidRPr="00697E5B">
              <w:t>• Exploiter une bibliothèque de composants</w:t>
            </w:r>
          </w:p>
          <w:p w14:paraId="631A67BC" w14:textId="77777777" w:rsidR="004753EA" w:rsidRPr="00697E5B" w:rsidRDefault="004753EA" w:rsidP="00CD7E55">
            <w:pPr>
              <w:spacing w:after="120"/>
            </w:pPr>
            <w:r w:rsidRPr="00697E5B">
              <w:t>• Adapter un composant logiciel</w:t>
            </w:r>
          </w:p>
          <w:p w14:paraId="070A94E1" w14:textId="77777777" w:rsidR="004753EA" w:rsidRPr="00697E5B" w:rsidRDefault="004753EA" w:rsidP="00CD7E55">
            <w:pPr>
              <w:spacing w:after="120"/>
            </w:pPr>
            <w:r w:rsidRPr="00697E5B">
              <w:t>• Valider et documenter un composant logiciel</w:t>
            </w:r>
          </w:p>
          <w:p w14:paraId="3BFE3FB3" w14:textId="77777777" w:rsidR="004753EA" w:rsidRPr="00697E5B" w:rsidRDefault="004753EA" w:rsidP="00CD7E55">
            <w:pPr>
              <w:spacing w:after="120"/>
            </w:pPr>
            <w:r w:rsidRPr="00697E5B">
              <w:t xml:space="preserve">• Programmer au sein d’un </w:t>
            </w:r>
            <w:proofErr w:type="spellStart"/>
            <w:r w:rsidRPr="00697E5B">
              <w:t>framework</w:t>
            </w:r>
            <w:proofErr w:type="spellEnd"/>
          </w:p>
        </w:tc>
      </w:tr>
      <w:tr w:rsidR="004753EA" w:rsidRPr="00DF523E" w14:paraId="3C7110C8" w14:textId="77777777" w:rsidTr="00CD7E55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ACF3A01" w14:textId="77777777" w:rsidR="004753EA" w:rsidRPr="00697E5B" w:rsidRDefault="004753EA" w:rsidP="00CD7E55">
            <w:pPr>
              <w:rPr>
                <w:b/>
                <w:bCs/>
                <w:color w:val="990033"/>
              </w:rPr>
            </w:pPr>
            <w:proofErr w:type="spellStart"/>
            <w:r w:rsidRPr="00697E5B">
              <w:rPr>
                <w:b/>
                <w:bCs/>
                <w:color w:val="990033"/>
              </w:rPr>
              <w:t>Pré-requis</w:t>
            </w:r>
            <w:proofErr w:type="spellEnd"/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6AF10C48" w14:textId="11D3808D" w:rsidR="004753EA" w:rsidRPr="00697E5B" w:rsidRDefault="004753EA">
            <w:r w:rsidRPr="00697E5B">
              <w:t xml:space="preserve">Développement </w:t>
            </w:r>
            <w:r w:rsidR="007E5642">
              <w:t>objet, C #, Visual-Studio</w:t>
            </w:r>
          </w:p>
        </w:tc>
      </w:tr>
      <w:tr w:rsidR="004753EA" w:rsidRPr="00DF523E" w14:paraId="109B0AE5" w14:textId="77777777" w:rsidTr="00CD7E55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589D8E6A" w14:textId="77777777" w:rsidR="004753EA" w:rsidRPr="00697E5B" w:rsidRDefault="004753EA" w:rsidP="00CD7E55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Outils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F6D5678" w14:textId="79F75A9D" w:rsidR="004753EA" w:rsidRPr="00697E5B" w:rsidRDefault="004753EA">
            <w:r w:rsidRPr="00697E5B">
              <w:t>Un environnement de développement pour l</w:t>
            </w:r>
            <w:r w:rsidR="007E5642">
              <w:t>es applications mobiles Windows Phone. Visual Studio 2010 express pour application Windows Phone au minimum ou Visual Studio 2010 et le kit de développement Windows Phone.</w:t>
            </w:r>
          </w:p>
        </w:tc>
      </w:tr>
      <w:tr w:rsidR="004753EA" w:rsidRPr="00DF523E" w14:paraId="10E49DA8" w14:textId="77777777" w:rsidTr="00CD7E55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6FDA9BE" w14:textId="77777777" w:rsidR="004753EA" w:rsidRPr="00697E5B" w:rsidRDefault="004753EA" w:rsidP="00CD7E55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Mots-clés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6C659A7D" w14:textId="215C3E7C" w:rsidR="004753EA" w:rsidRPr="00697E5B" w:rsidRDefault="004753EA">
            <w:r w:rsidRPr="00697E5B">
              <w:t xml:space="preserve">Application mobile, </w:t>
            </w:r>
            <w:r w:rsidR="007E5642">
              <w:t>C#</w:t>
            </w:r>
          </w:p>
        </w:tc>
      </w:tr>
      <w:tr w:rsidR="004753EA" w:rsidRPr="00DF523E" w14:paraId="64BC6042" w14:textId="77777777" w:rsidTr="00CD7E55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D80ED68" w14:textId="77777777" w:rsidR="004753EA" w:rsidRPr="00697E5B" w:rsidRDefault="004753EA" w:rsidP="00CD7E55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Durée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46206B2C" w14:textId="1025956D" w:rsidR="004753EA" w:rsidRPr="00697E5B" w:rsidRDefault="00B32149" w:rsidP="004753EA">
            <w:r>
              <w:t xml:space="preserve">2 </w:t>
            </w:r>
            <w:r w:rsidR="004753EA" w:rsidRPr="00697E5B">
              <w:t>h</w:t>
            </w:r>
          </w:p>
        </w:tc>
      </w:tr>
      <w:tr w:rsidR="004753EA" w:rsidRPr="00DF523E" w14:paraId="1651317E" w14:textId="77777777" w:rsidTr="00CD7E55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9C5A5AF" w14:textId="77777777" w:rsidR="004753EA" w:rsidRPr="00697E5B" w:rsidRDefault="004753EA" w:rsidP="00CD7E55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Auteur(es)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1E71FF05" w14:textId="77777777" w:rsidR="004753EA" w:rsidRPr="00697E5B" w:rsidRDefault="004753EA" w:rsidP="00CD7E55">
            <w:r w:rsidRPr="00697E5B">
              <w:t>Patrice Grand</w:t>
            </w:r>
          </w:p>
        </w:tc>
      </w:tr>
      <w:tr w:rsidR="004753EA" w:rsidRPr="00DF523E" w14:paraId="3033FCAC" w14:textId="77777777" w:rsidTr="00CD7E55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43E47DF9" w14:textId="77777777" w:rsidR="004753EA" w:rsidRPr="00697E5B" w:rsidRDefault="004753EA" w:rsidP="00CD7E55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Version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FC19313" w14:textId="77777777" w:rsidR="004753EA" w:rsidRPr="00697E5B" w:rsidRDefault="004753EA" w:rsidP="00CD7E55">
            <w:r w:rsidRPr="00697E5B">
              <w:t>v 1.0</w:t>
            </w:r>
          </w:p>
        </w:tc>
      </w:tr>
      <w:tr w:rsidR="004753EA" w:rsidRPr="00DF523E" w14:paraId="1B3E9DA4" w14:textId="77777777" w:rsidTr="00CD7E55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557111DF" w14:textId="77777777" w:rsidR="004753EA" w:rsidRPr="00697E5B" w:rsidRDefault="004753EA" w:rsidP="00CD7E55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Date de publication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6DC78B79" w14:textId="6AD5E1DA" w:rsidR="004753EA" w:rsidRPr="00697E5B" w:rsidRDefault="004753EA">
            <w:r w:rsidRPr="00697E5B">
              <w:t>Mars 201</w:t>
            </w:r>
            <w:r w:rsidR="007E5642">
              <w:t>5</w:t>
            </w:r>
          </w:p>
        </w:tc>
      </w:tr>
    </w:tbl>
    <w:p w14:paraId="5EBBEDEE" w14:textId="77777777" w:rsidR="00EC7BF5" w:rsidRDefault="00EC7BF5" w:rsidP="00EC7BF5">
      <w:pPr>
        <w:pStyle w:val="Titre2"/>
      </w:pPr>
      <w:r w:rsidRPr="00220094">
        <w:t xml:space="preserve">Énoncé </w:t>
      </w:r>
    </w:p>
    <w:p w14:paraId="510ED973" w14:textId="4D921779" w:rsidR="00FE6993" w:rsidRDefault="008A0AF2" w:rsidP="00FE6993">
      <w:r>
        <w:t>L’application sur laquelle vous travaillez a avancée</w:t>
      </w:r>
      <w:r w:rsidR="002E1B2B">
        <w:t> :</w:t>
      </w:r>
      <w:r>
        <w:t xml:space="preserve"> le formulaire de présentation des offres</w:t>
      </w:r>
      <w:r w:rsidR="002E1B2B">
        <w:t xml:space="preserve"> de covoiturage</w:t>
      </w:r>
      <w:r>
        <w:t xml:space="preserve"> dont le départ est l’entreprise a été réalisé. Ce travail a été </w:t>
      </w:r>
      <w:r w:rsidR="002E1B2B">
        <w:t xml:space="preserve">accompli </w:t>
      </w:r>
      <w:r>
        <w:t>par un collègue de l’équipe un peu plus familier avec cette technologie ; vous prenez connaissance du code.</w:t>
      </w:r>
    </w:p>
    <w:p w14:paraId="6D24B47E" w14:textId="77777777" w:rsidR="008A0AF2" w:rsidRDefault="008A0AF2" w:rsidP="00FE6993"/>
    <w:p w14:paraId="762054D6" w14:textId="170163E1" w:rsidR="008D489B" w:rsidRDefault="008D489B" w:rsidP="00FE6993">
      <w:r>
        <w:t xml:space="preserve">Plusieurs points vous semblent un peu obscurs, vous demandez à votre collègue un peu plus aguerri </w:t>
      </w:r>
      <w:r w:rsidR="002E1B2B">
        <w:t xml:space="preserve">qu’il vous donne </w:t>
      </w:r>
      <w:r>
        <w:t>quelques explications</w:t>
      </w:r>
      <w:r w:rsidR="002E1B2B">
        <w:t xml:space="preserve"> complémentaires</w:t>
      </w:r>
      <w:r>
        <w:t> :</w:t>
      </w:r>
    </w:p>
    <w:p w14:paraId="2F479A52" w14:textId="77777777" w:rsidR="008D489B" w:rsidRPr="00016933" w:rsidRDefault="008D489B" w:rsidP="00FE6993">
      <w:pPr>
        <w:rPr>
          <w:i/>
        </w:rPr>
      </w:pPr>
      <w:r w:rsidRPr="00016933">
        <w:rPr>
          <w:i/>
        </w:rPr>
        <w:t xml:space="preserve">&lt;&lt; </w:t>
      </w:r>
    </w:p>
    <w:p w14:paraId="738221D6" w14:textId="789B6D0C" w:rsidR="008D489B" w:rsidRPr="00016933" w:rsidRDefault="002C1B25" w:rsidP="008D489B">
      <w:pPr>
        <w:pStyle w:val="Paragraphedeliste"/>
        <w:numPr>
          <w:ilvl w:val="0"/>
          <w:numId w:val="36"/>
        </w:numPr>
        <w:rPr>
          <w:i/>
        </w:rPr>
      </w:pPr>
      <w:r>
        <w:rPr>
          <w:i/>
        </w:rPr>
        <w:t xml:space="preserve">Votre collègue : </w:t>
      </w:r>
      <w:r w:rsidR="008D489B" w:rsidRPr="00016933">
        <w:rPr>
          <w:i/>
        </w:rPr>
        <w:t xml:space="preserve">Le formulaire de présentation des offres utilise le mode « panorama », la même page </w:t>
      </w:r>
      <w:proofErr w:type="spellStart"/>
      <w:r w:rsidR="008D489B" w:rsidRPr="00016933">
        <w:rPr>
          <w:i/>
        </w:rPr>
        <w:t>Xaml</w:t>
      </w:r>
      <w:proofErr w:type="spellEnd"/>
      <w:r w:rsidR="008D489B" w:rsidRPr="00016933">
        <w:rPr>
          <w:i/>
        </w:rPr>
        <w:t xml:space="preserve"> est décomposée en sous-pages pour l’utilisateur, qui peut </w:t>
      </w:r>
      <w:r w:rsidR="002E1B2B" w:rsidRPr="00016933">
        <w:rPr>
          <w:i/>
        </w:rPr>
        <w:t xml:space="preserve">ainsi </w:t>
      </w:r>
      <w:r w:rsidR="008D489B" w:rsidRPr="00016933">
        <w:rPr>
          <w:i/>
        </w:rPr>
        <w:t xml:space="preserve">naviguer en balayant de droite à gauche. L’utilisateur a l’impression de faire défiler plusieurs pages mais en fait, ce n’est qu’une partie </w:t>
      </w:r>
      <w:r w:rsidR="00A1193B" w:rsidRPr="00016933">
        <w:rPr>
          <w:i/>
        </w:rPr>
        <w:t xml:space="preserve">d’une même page </w:t>
      </w:r>
      <w:r w:rsidR="008D489B" w:rsidRPr="00016933">
        <w:rPr>
          <w:i/>
        </w:rPr>
        <w:t xml:space="preserve">qui est proposée par l’intermédiaire de la collection </w:t>
      </w:r>
      <w:proofErr w:type="spellStart"/>
      <w:r w:rsidR="008D489B" w:rsidRPr="00016933">
        <w:rPr>
          <w:i/>
        </w:rPr>
        <w:t>Controls</w:t>
      </w:r>
      <w:proofErr w:type="spellEnd"/>
      <w:r w:rsidR="008D489B" w:rsidRPr="00016933">
        <w:rPr>
          <w:i/>
        </w:rPr>
        <w:t xml:space="preserve"> : Panorama et des </w:t>
      </w:r>
      <w:proofErr w:type="spellStart"/>
      <w:r w:rsidR="008D489B" w:rsidRPr="00016933">
        <w:rPr>
          <w:i/>
        </w:rPr>
        <w:t>PanoramaItems</w:t>
      </w:r>
      <w:proofErr w:type="spellEnd"/>
      <w:r w:rsidR="008D489B" w:rsidRPr="00016933">
        <w:rPr>
          <w:i/>
        </w:rPr>
        <w:t xml:space="preserve">. Un autre  mécanisme est disponible : le </w:t>
      </w:r>
      <w:proofErr w:type="spellStart"/>
      <w:r w:rsidR="008D489B" w:rsidRPr="00016933">
        <w:rPr>
          <w:i/>
        </w:rPr>
        <w:t>Controls</w:t>
      </w:r>
      <w:proofErr w:type="spellEnd"/>
      <w:r w:rsidR="008D489B" w:rsidRPr="00016933">
        <w:rPr>
          <w:i/>
        </w:rPr>
        <w:t> </w:t>
      </w:r>
      <w:proofErr w:type="gramStart"/>
      <w:r w:rsidR="008D489B" w:rsidRPr="00016933">
        <w:rPr>
          <w:i/>
        </w:rPr>
        <w:t>:Pivot</w:t>
      </w:r>
      <w:proofErr w:type="gramEnd"/>
      <w:r w:rsidR="008D489B" w:rsidRPr="00016933">
        <w:rPr>
          <w:i/>
        </w:rPr>
        <w:t>, qui fait défiler les pages de haut en bas.</w:t>
      </w:r>
    </w:p>
    <w:p w14:paraId="3DE64CC0" w14:textId="27F02AA9" w:rsidR="008D489B" w:rsidRPr="00016933" w:rsidRDefault="00CD7E55" w:rsidP="008D489B">
      <w:pPr>
        <w:pStyle w:val="Paragraphedeliste"/>
        <w:numPr>
          <w:ilvl w:val="0"/>
          <w:numId w:val="36"/>
        </w:numPr>
        <w:rPr>
          <w:i/>
        </w:rPr>
      </w:pPr>
      <w:r>
        <w:rPr>
          <w:i/>
        </w:rPr>
        <w:t xml:space="preserve">Vous : </w:t>
      </w:r>
      <w:r w:rsidR="008D489B" w:rsidRPr="00016933">
        <w:rPr>
          <w:i/>
        </w:rPr>
        <w:t xml:space="preserve">Il faut écrire tout cela en </w:t>
      </w:r>
      <w:proofErr w:type="spellStart"/>
      <w:r w:rsidR="008D489B" w:rsidRPr="00016933">
        <w:rPr>
          <w:i/>
        </w:rPr>
        <w:t>Xaml</w:t>
      </w:r>
      <w:proofErr w:type="spellEnd"/>
      <w:r w:rsidR="002E1B2B">
        <w:rPr>
          <w:i/>
        </w:rPr>
        <w:t>.</w:t>
      </w:r>
    </w:p>
    <w:p w14:paraId="7CABB838" w14:textId="5DF3F329" w:rsidR="00A1193B" w:rsidRPr="00016933" w:rsidRDefault="002C1B25" w:rsidP="008D489B">
      <w:pPr>
        <w:pStyle w:val="Paragraphedeliste"/>
        <w:numPr>
          <w:ilvl w:val="0"/>
          <w:numId w:val="36"/>
        </w:numPr>
        <w:rPr>
          <w:i/>
        </w:rPr>
      </w:pPr>
      <w:r>
        <w:rPr>
          <w:i/>
        </w:rPr>
        <w:lastRenderedPageBreak/>
        <w:t xml:space="preserve">Votre collègue : </w:t>
      </w:r>
      <w:r w:rsidR="008D489B" w:rsidRPr="00016933">
        <w:rPr>
          <w:i/>
        </w:rPr>
        <w:t>Moi j’utilise Visual Studio qui permet d’ajouter une page de « type panorama »</w:t>
      </w:r>
      <w:r w:rsidR="00A1193B" w:rsidRPr="00016933">
        <w:rPr>
          <w:i/>
        </w:rPr>
        <w:t xml:space="preserve"> et qui fournit le squelette.</w:t>
      </w:r>
    </w:p>
    <w:p w14:paraId="79A05341" w14:textId="7718FF73" w:rsidR="008D489B" w:rsidRPr="00016933" w:rsidRDefault="00CD7E55" w:rsidP="008D489B">
      <w:pPr>
        <w:pStyle w:val="Paragraphedeliste"/>
        <w:numPr>
          <w:ilvl w:val="0"/>
          <w:numId w:val="36"/>
        </w:numPr>
        <w:rPr>
          <w:i/>
        </w:rPr>
      </w:pPr>
      <w:r>
        <w:rPr>
          <w:i/>
        </w:rPr>
        <w:t xml:space="preserve">Vous : </w:t>
      </w:r>
      <w:r w:rsidR="00A1193B" w:rsidRPr="00016933">
        <w:rPr>
          <w:i/>
        </w:rPr>
        <w:t>Je préfère cela…</w:t>
      </w:r>
      <w:r w:rsidR="008D489B" w:rsidRPr="00016933">
        <w:rPr>
          <w:i/>
        </w:rPr>
        <w:t xml:space="preserve"> </w:t>
      </w:r>
      <w:r w:rsidR="00B74F43" w:rsidRPr="00016933">
        <w:rPr>
          <w:i/>
        </w:rPr>
        <w:t xml:space="preserve">Je vois des expressions entre accolades dans le code </w:t>
      </w:r>
      <w:proofErr w:type="spellStart"/>
      <w:r w:rsidR="00B74F43" w:rsidRPr="00016933">
        <w:rPr>
          <w:i/>
        </w:rPr>
        <w:t>Xaml</w:t>
      </w:r>
      <w:proofErr w:type="spellEnd"/>
      <w:r w:rsidR="00B74F43" w:rsidRPr="00016933">
        <w:rPr>
          <w:i/>
        </w:rPr>
        <w:t>.</w:t>
      </w:r>
    </w:p>
    <w:p w14:paraId="5C477E86" w14:textId="39D09685" w:rsidR="002C15A7" w:rsidRPr="00016933" w:rsidRDefault="002C1B25" w:rsidP="008D489B">
      <w:pPr>
        <w:pStyle w:val="Paragraphedeliste"/>
        <w:numPr>
          <w:ilvl w:val="0"/>
          <w:numId w:val="36"/>
        </w:numPr>
        <w:rPr>
          <w:i/>
        </w:rPr>
      </w:pPr>
      <w:r>
        <w:rPr>
          <w:i/>
        </w:rPr>
        <w:t xml:space="preserve">Votre collègue : </w:t>
      </w:r>
      <w:r w:rsidR="002C15A7" w:rsidRPr="00016933">
        <w:rPr>
          <w:i/>
        </w:rPr>
        <w:t>Oui lorsque tu veux utiliser des ressources existantes tu mets entre accolade</w:t>
      </w:r>
      <w:r w:rsidR="00F832D7">
        <w:rPr>
          <w:i/>
        </w:rPr>
        <w:t>s</w:t>
      </w:r>
      <w:r w:rsidR="002C15A7" w:rsidRPr="00016933">
        <w:rPr>
          <w:i/>
        </w:rPr>
        <w:t xml:space="preserve"> ton appel ; c’est un peu comme les styles CSS. Tu peux aussi créer tes propres ressources dans un fichier </w:t>
      </w:r>
      <w:proofErr w:type="spellStart"/>
      <w:r w:rsidR="002C15A7" w:rsidRPr="00016933">
        <w:rPr>
          <w:i/>
        </w:rPr>
        <w:t>Xaml</w:t>
      </w:r>
      <w:proofErr w:type="spellEnd"/>
      <w:r w:rsidR="00232866">
        <w:rPr>
          <w:i/>
        </w:rPr>
        <w:t xml:space="preserve"> ou dans la page où tu l’utilises</w:t>
      </w:r>
      <w:r w:rsidR="002C15A7" w:rsidRPr="00016933">
        <w:rPr>
          <w:i/>
        </w:rPr>
        <w:t>.</w:t>
      </w:r>
    </w:p>
    <w:p w14:paraId="1E4F5436" w14:textId="44F468F3" w:rsidR="002C15A7" w:rsidRPr="00016933" w:rsidRDefault="00CD7E55" w:rsidP="008D489B">
      <w:pPr>
        <w:pStyle w:val="Paragraphedeliste"/>
        <w:numPr>
          <w:ilvl w:val="0"/>
          <w:numId w:val="36"/>
        </w:numPr>
        <w:rPr>
          <w:i/>
        </w:rPr>
      </w:pPr>
      <w:r>
        <w:rPr>
          <w:i/>
        </w:rPr>
        <w:t xml:space="preserve">Vous : </w:t>
      </w:r>
      <w:r w:rsidR="002C15A7" w:rsidRPr="00016933">
        <w:rPr>
          <w:i/>
        </w:rPr>
        <w:t>Tu utilises le Binding de données…</w:t>
      </w:r>
    </w:p>
    <w:p w14:paraId="00F1FFF1" w14:textId="7B22CD34" w:rsidR="002C15A7" w:rsidRPr="00016933" w:rsidRDefault="002E1B2B" w:rsidP="008D489B">
      <w:pPr>
        <w:pStyle w:val="Paragraphedeliste"/>
        <w:numPr>
          <w:ilvl w:val="0"/>
          <w:numId w:val="36"/>
        </w:numPr>
        <w:rPr>
          <w:i/>
        </w:rPr>
      </w:pPr>
      <w:r>
        <w:rPr>
          <w:i/>
        </w:rPr>
        <w:t xml:space="preserve">Votre collègue : </w:t>
      </w:r>
      <w:r w:rsidR="002C15A7" w:rsidRPr="00016933">
        <w:rPr>
          <w:i/>
        </w:rPr>
        <w:t>Oui c’est assez classique, tu définis ton contexte de Binding (</w:t>
      </w:r>
      <w:proofErr w:type="spellStart"/>
      <w:r w:rsidR="002C15A7" w:rsidRPr="00016933">
        <w:rPr>
          <w:i/>
        </w:rPr>
        <w:t>DataContext</w:t>
      </w:r>
      <w:proofErr w:type="spellEnd"/>
      <w:r w:rsidR="002C15A7" w:rsidRPr="00016933">
        <w:rPr>
          <w:i/>
        </w:rPr>
        <w:t xml:space="preserve">) que tu associes à ton contrôle ou ta page et </w:t>
      </w:r>
      <w:r w:rsidR="00097602" w:rsidRPr="00016933">
        <w:rPr>
          <w:i/>
        </w:rPr>
        <w:t>t</w:t>
      </w:r>
      <w:r w:rsidR="002C15A7" w:rsidRPr="00016933">
        <w:rPr>
          <w:i/>
        </w:rPr>
        <w:t xml:space="preserve">u </w:t>
      </w:r>
      <w:proofErr w:type="spellStart"/>
      <w:r w:rsidR="002C15A7" w:rsidRPr="00016933">
        <w:rPr>
          <w:i/>
        </w:rPr>
        <w:t>bind</w:t>
      </w:r>
      <w:proofErr w:type="spellEnd"/>
      <w:r w:rsidR="002C15A7" w:rsidRPr="00016933">
        <w:rPr>
          <w:i/>
        </w:rPr>
        <w:t xml:space="preserve"> ensuite sur une propriété que tu</w:t>
      </w:r>
      <w:r w:rsidR="00097602" w:rsidRPr="00016933">
        <w:rPr>
          <w:i/>
        </w:rPr>
        <w:t xml:space="preserve"> lies à une donnée en utilisant à nouveau des accolades</w:t>
      </w:r>
      <w:r w:rsidR="002C15A7" w:rsidRPr="00016933">
        <w:rPr>
          <w:i/>
        </w:rPr>
        <w:t>. Le contexte de Binding peut être une liste ou un simple objet !!</w:t>
      </w:r>
    </w:p>
    <w:p w14:paraId="0B57E628" w14:textId="1B36F09B" w:rsidR="002C15A7" w:rsidRPr="00016933" w:rsidRDefault="002E1B2B" w:rsidP="008D489B">
      <w:pPr>
        <w:pStyle w:val="Paragraphedeliste"/>
        <w:numPr>
          <w:ilvl w:val="0"/>
          <w:numId w:val="36"/>
        </w:numPr>
        <w:rPr>
          <w:i/>
        </w:rPr>
      </w:pPr>
      <w:r>
        <w:rPr>
          <w:i/>
        </w:rPr>
        <w:t xml:space="preserve">Vous : </w:t>
      </w:r>
      <w:r w:rsidR="002C15A7" w:rsidRPr="00016933">
        <w:rPr>
          <w:i/>
        </w:rPr>
        <w:t>Ok…</w:t>
      </w:r>
      <w:r w:rsidR="00016933" w:rsidRPr="00016933">
        <w:rPr>
          <w:i/>
        </w:rPr>
        <w:t>&gt;&gt;</w:t>
      </w:r>
    </w:p>
    <w:p w14:paraId="17BFFD1D" w14:textId="77777777" w:rsidR="002C15A7" w:rsidRDefault="002C15A7" w:rsidP="002C15A7"/>
    <w:p w14:paraId="5E819022" w14:textId="58296448" w:rsidR="002C15A7" w:rsidRPr="002C15A7" w:rsidRDefault="002C15A7" w:rsidP="002C15A7">
      <w:pPr>
        <w:rPr>
          <w:b/>
        </w:rPr>
      </w:pPr>
      <w:r w:rsidRPr="002C15A7">
        <w:rPr>
          <w:b/>
        </w:rPr>
        <w:t>Travail à faire</w:t>
      </w:r>
    </w:p>
    <w:p w14:paraId="6A158F5A" w14:textId="084EF271" w:rsidR="002C15A7" w:rsidRPr="002C15A7" w:rsidRDefault="002C15A7" w:rsidP="002C15A7">
      <w:pPr>
        <w:rPr>
          <w:i/>
        </w:rPr>
      </w:pPr>
      <w:r w:rsidRPr="002C15A7">
        <w:rPr>
          <w:i/>
        </w:rPr>
        <w:t>Dans quel fichier se trouve la ressource créée évoquée par le collègue ?</w:t>
      </w:r>
    </w:p>
    <w:p w14:paraId="57B77DC4" w14:textId="718CB56A" w:rsidR="002C15A7" w:rsidRPr="002C15A7" w:rsidRDefault="002C15A7" w:rsidP="002C15A7">
      <w:pPr>
        <w:rPr>
          <w:i/>
        </w:rPr>
      </w:pPr>
      <w:r w:rsidRPr="002C15A7">
        <w:rPr>
          <w:i/>
        </w:rPr>
        <w:t>Que fait cette ressource ?</w:t>
      </w:r>
    </w:p>
    <w:p w14:paraId="29DFB0AA" w14:textId="786DE8F2" w:rsidR="008D489B" w:rsidRPr="002C15A7" w:rsidRDefault="002C15A7" w:rsidP="00FE6993">
      <w:pPr>
        <w:rPr>
          <w:i/>
        </w:rPr>
      </w:pPr>
      <w:r w:rsidRPr="002C15A7">
        <w:rPr>
          <w:i/>
        </w:rPr>
        <w:t>Comment est appelée cette ressource au moment de son utilisation ?</w:t>
      </w:r>
    </w:p>
    <w:p w14:paraId="65BD5688" w14:textId="7DB35B5E" w:rsidR="000A3BAF" w:rsidRDefault="000A3BAF" w:rsidP="000A3BAF">
      <w:pPr>
        <w:pStyle w:val="Titre2"/>
      </w:pPr>
      <w:r>
        <w:t>T</w:t>
      </w:r>
      <w:r w:rsidR="001E6E34">
        <w:t>â</w:t>
      </w:r>
      <w:r>
        <w:t>ches</w:t>
      </w:r>
      <w:r w:rsidR="00016933">
        <w:t xml:space="preserve"> suivantes</w:t>
      </w:r>
    </w:p>
    <w:p w14:paraId="69331E08" w14:textId="13BEC572" w:rsidR="000A3BAF" w:rsidRDefault="000A3BAF" w:rsidP="000A3BAF">
      <w:r>
        <w:t>On vous confie la responsabilité de créer la page de présentation d’une offre</w:t>
      </w:r>
      <w:r w:rsidR="003A107B">
        <w:t> ; elle devra se présenter ainsi :</w:t>
      </w:r>
    </w:p>
    <w:p w14:paraId="18A94FDA" w14:textId="45722E96" w:rsidR="003A107B" w:rsidRDefault="001727AC" w:rsidP="004D5EC3">
      <w:pPr>
        <w:jc w:val="center"/>
      </w:pPr>
      <w:r>
        <w:rPr>
          <w:noProof/>
        </w:rPr>
        <w:drawing>
          <wp:inline distT="0" distB="0" distL="0" distR="0" wp14:anchorId="4871FD25" wp14:editId="29345EEB">
            <wp:extent cx="2190341" cy="2472744"/>
            <wp:effectExtent l="0" t="0" r="635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5324" cy="2478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84727A" w14:textId="77777777" w:rsidR="003A107B" w:rsidRDefault="003A107B" w:rsidP="000A3BAF"/>
    <w:p w14:paraId="20288066" w14:textId="64C528A5" w:rsidR="003A107B" w:rsidRDefault="003A107B" w:rsidP="000A3BAF">
      <w:r>
        <w:t xml:space="preserve">Lorsque l’utilisateur tapera sur les images, ceci devra lancer les applications d’envoi de mail ou </w:t>
      </w:r>
      <w:r w:rsidR="009848F6">
        <w:t xml:space="preserve">de téléphonie du </w:t>
      </w:r>
      <w:r>
        <w:t>téléphone.</w:t>
      </w:r>
      <w:r w:rsidR="002810FF">
        <w:t xml:space="preserve"> Les images sont disponibles dans le répertoire </w:t>
      </w:r>
      <w:r w:rsidR="002810FF" w:rsidRPr="002810FF">
        <w:rPr>
          <w:i/>
        </w:rPr>
        <w:t>images</w:t>
      </w:r>
      <w:r w:rsidR="002810FF">
        <w:t>.</w:t>
      </w:r>
    </w:p>
    <w:p w14:paraId="675CC0CA" w14:textId="2DF26905" w:rsidR="003A107B" w:rsidRDefault="00016933" w:rsidP="000A3BAF">
      <w:r>
        <w:t>Avant de vous lancer, vous repérez que l’appel de la page d’une offre est écrit :</w:t>
      </w:r>
    </w:p>
    <w:p w14:paraId="47B39E10" w14:textId="7F69F39B" w:rsidR="00016933" w:rsidRDefault="00BF2A05" w:rsidP="000A3BAF">
      <w:r>
        <w:rPr>
          <w:noProof/>
        </w:rPr>
        <w:drawing>
          <wp:inline distT="0" distB="0" distL="0" distR="0" wp14:anchorId="4CC9DA5F" wp14:editId="64ED51DA">
            <wp:extent cx="5759450" cy="1001750"/>
            <wp:effectExtent l="0" t="0" r="0" b="825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00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9FEA18" w14:textId="6B2A78BA" w:rsidR="00016933" w:rsidRDefault="00016933" w:rsidP="000A3BAF">
      <w:r>
        <w:t>Vous êtes un peu intrigué et vous demandez l’aide de votre collègue :</w:t>
      </w:r>
    </w:p>
    <w:p w14:paraId="5BB2BCDD" w14:textId="77777777" w:rsidR="00016933" w:rsidRPr="004D5EC3" w:rsidRDefault="00016933" w:rsidP="000A3BAF">
      <w:pPr>
        <w:rPr>
          <w:i/>
        </w:rPr>
      </w:pPr>
      <w:r w:rsidRPr="004D5EC3">
        <w:rPr>
          <w:i/>
        </w:rPr>
        <w:t xml:space="preserve">&lt;&lt; </w:t>
      </w:r>
    </w:p>
    <w:p w14:paraId="3F018309" w14:textId="217E7245" w:rsidR="00016933" w:rsidRPr="004D5EC3" w:rsidRDefault="009848F6" w:rsidP="00016933">
      <w:pPr>
        <w:pStyle w:val="Paragraphedeliste"/>
        <w:numPr>
          <w:ilvl w:val="0"/>
          <w:numId w:val="36"/>
        </w:numPr>
        <w:rPr>
          <w:i/>
        </w:rPr>
      </w:pPr>
      <w:r>
        <w:rPr>
          <w:i/>
        </w:rPr>
        <w:t xml:space="preserve">Votre collègue : </w:t>
      </w:r>
      <w:r w:rsidR="00016933" w:rsidRPr="004D5EC3">
        <w:rPr>
          <w:i/>
        </w:rPr>
        <w:t xml:space="preserve">la première ligne permet de récupérer l’offre sélectionnée ; on demande à l’objet source du clic (l’objet e) de donner l’offre concernée  contenue dans la </w:t>
      </w:r>
      <w:proofErr w:type="spellStart"/>
      <w:r w:rsidR="00016933" w:rsidRPr="004D5EC3">
        <w:rPr>
          <w:i/>
        </w:rPr>
        <w:t>listeBox</w:t>
      </w:r>
      <w:proofErr w:type="spellEnd"/>
      <w:r w:rsidR="00016933" w:rsidRPr="004D5EC3">
        <w:rPr>
          <w:i/>
        </w:rPr>
        <w:t>  comme premier item</w:t>
      </w:r>
      <w:r w:rsidR="00FD7FE9">
        <w:rPr>
          <w:i/>
        </w:rPr>
        <w:t xml:space="preserve"> –puisque l’on ne sélectionne qu’une offre-</w:t>
      </w:r>
      <w:r w:rsidR="00016933" w:rsidRPr="004D5EC3">
        <w:rPr>
          <w:i/>
        </w:rPr>
        <w:t xml:space="preserve"> (</w:t>
      </w:r>
      <w:proofErr w:type="spellStart"/>
      <w:r w:rsidR="00016933" w:rsidRPr="004D5EC3">
        <w:rPr>
          <w:i/>
        </w:rPr>
        <w:t>AddedItems</w:t>
      </w:r>
      <w:proofErr w:type="spellEnd"/>
      <w:r w:rsidR="00016933" w:rsidRPr="004D5EC3">
        <w:rPr>
          <w:i/>
        </w:rPr>
        <w:t>[0]).</w:t>
      </w:r>
    </w:p>
    <w:p w14:paraId="41DD4E28" w14:textId="7A3262CD" w:rsidR="00016933" w:rsidRPr="004D5EC3" w:rsidRDefault="009848F6" w:rsidP="00016933">
      <w:pPr>
        <w:pStyle w:val="Paragraphedeliste"/>
        <w:numPr>
          <w:ilvl w:val="0"/>
          <w:numId w:val="36"/>
        </w:numPr>
        <w:rPr>
          <w:i/>
        </w:rPr>
      </w:pPr>
      <w:r>
        <w:rPr>
          <w:i/>
        </w:rPr>
        <w:t xml:space="preserve">Votre collègue : </w:t>
      </w:r>
      <w:r w:rsidR="00FD7FE9">
        <w:rPr>
          <w:i/>
        </w:rPr>
        <w:t>à la</w:t>
      </w:r>
      <w:r w:rsidR="00016933" w:rsidRPr="004D5EC3">
        <w:rPr>
          <w:i/>
        </w:rPr>
        <w:t xml:space="preserve"> deuxième ligne on crée dans un dictionnaire (</w:t>
      </w:r>
      <w:proofErr w:type="spellStart"/>
      <w:r w:rsidR="00016933" w:rsidRPr="004D5EC3">
        <w:rPr>
          <w:i/>
        </w:rPr>
        <w:t>dictionnary</w:t>
      </w:r>
      <w:proofErr w:type="spellEnd"/>
      <w:r w:rsidR="00016933" w:rsidRPr="004D5EC3">
        <w:rPr>
          <w:i/>
        </w:rPr>
        <w:t xml:space="preserve">) disponible au niveau de toute l’application une nouvelle « entrée » que l’on nomme </w:t>
      </w:r>
      <w:r w:rsidR="00FD7FE9">
        <w:rPr>
          <w:i/>
        </w:rPr>
        <w:t>chauffeur</w:t>
      </w:r>
      <w:r w:rsidR="00016933" w:rsidRPr="004D5EC3">
        <w:rPr>
          <w:i/>
        </w:rPr>
        <w:t>. Ce dictionnaire est disponible dans les autres pages.</w:t>
      </w:r>
    </w:p>
    <w:p w14:paraId="7205BDBF" w14:textId="79D29A6F" w:rsidR="00016933" w:rsidRDefault="009848F6" w:rsidP="00016933">
      <w:pPr>
        <w:pStyle w:val="Paragraphedeliste"/>
        <w:numPr>
          <w:ilvl w:val="0"/>
          <w:numId w:val="36"/>
        </w:numPr>
      </w:pPr>
      <w:r>
        <w:rPr>
          <w:i/>
        </w:rPr>
        <w:t xml:space="preserve">Vous : </w:t>
      </w:r>
      <w:r w:rsidR="00016933" w:rsidRPr="004D5EC3">
        <w:rPr>
          <w:i/>
        </w:rPr>
        <w:t>Ok</w:t>
      </w:r>
      <w:r w:rsidR="004D5EC3" w:rsidRPr="004D5EC3">
        <w:rPr>
          <w:i/>
        </w:rPr>
        <w:t>&gt;&gt;</w:t>
      </w:r>
    </w:p>
    <w:p w14:paraId="32F534C5" w14:textId="2587739C" w:rsidR="004D5EC3" w:rsidRDefault="004D5EC3" w:rsidP="004D5EC3">
      <w:pPr>
        <w:rPr>
          <w:b/>
        </w:rPr>
      </w:pPr>
      <w:r w:rsidRPr="004D5EC3">
        <w:rPr>
          <w:b/>
        </w:rPr>
        <w:t>Travail à faire</w:t>
      </w:r>
    </w:p>
    <w:p w14:paraId="5D26AB7D" w14:textId="36EBF601" w:rsidR="00380499" w:rsidRDefault="004D5EC3" w:rsidP="004D5EC3">
      <w:pPr>
        <w:rPr>
          <w:i/>
        </w:rPr>
      </w:pPr>
      <w:r w:rsidRPr="004D5EC3">
        <w:rPr>
          <w:i/>
        </w:rPr>
        <w:t>Réaliser le formulaire demandé.</w:t>
      </w:r>
      <w:r w:rsidR="00F842FC">
        <w:rPr>
          <w:i/>
        </w:rPr>
        <w:t xml:space="preserve"> </w:t>
      </w:r>
      <w:r w:rsidR="00380499">
        <w:rPr>
          <w:i/>
        </w:rPr>
        <w:t>Vous devrez utiliser le Binding pour afficher les données.</w:t>
      </w:r>
    </w:p>
    <w:p w14:paraId="7420B332" w14:textId="2F8DBD3E" w:rsidR="004D5EC3" w:rsidRPr="004D5EC3" w:rsidRDefault="00F842FC" w:rsidP="004D5EC3">
      <w:pPr>
        <w:rPr>
          <w:i/>
        </w:rPr>
      </w:pPr>
      <w:r>
        <w:rPr>
          <w:i/>
        </w:rPr>
        <w:t>Temps estimé 2 heures.</w:t>
      </w:r>
    </w:p>
    <w:sectPr w:rsidR="004D5EC3" w:rsidRPr="004D5EC3" w:rsidSect="0041378F">
      <w:footerReference w:type="default" r:id="rId12"/>
      <w:pgSz w:w="11906" w:h="16838" w:code="9"/>
      <w:pgMar w:top="1140" w:right="1418" w:bottom="1134" w:left="1418" w:header="709" w:footer="992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1E3074" w14:textId="77777777" w:rsidR="00A477D2" w:rsidRDefault="00A477D2">
      <w:r>
        <w:separator/>
      </w:r>
    </w:p>
  </w:endnote>
  <w:endnote w:type="continuationSeparator" w:id="0">
    <w:p w14:paraId="2C30DD7B" w14:textId="77777777" w:rsidR="00A477D2" w:rsidRDefault="00A47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CA011E" w14:textId="6D0CC90C" w:rsidR="00CD7E55" w:rsidRPr="000A5208" w:rsidRDefault="00CD7E55" w:rsidP="00C40D33">
    <w:pPr>
      <w:pStyle w:val="Pieddepage"/>
      <w:pBdr>
        <w:top w:val="single" w:sz="4" w:space="1" w:color="auto"/>
      </w:pBdr>
    </w:pPr>
    <w:r w:rsidRPr="00A3193E">
      <w:t>http://</w:t>
    </w:r>
    <w:r>
      <w:t>www.reseaucerta</w:t>
    </w:r>
    <w:r w:rsidRPr="00A3193E">
      <w:t>.</w:t>
    </w:r>
    <w:r>
      <w:t>org</w:t>
    </w:r>
    <w:r>
      <w:tab/>
    </w:r>
    <w:r w:rsidRPr="00C40D33">
      <w:t xml:space="preserve">© </w:t>
    </w:r>
    <w:r>
      <w:t xml:space="preserve">CERTA - </w:t>
    </w:r>
    <w:r>
      <w:fldChar w:fldCharType="begin"/>
    </w:r>
    <w:r>
      <w:instrText xml:space="preserve"> DATE  \@ "MMMM yyyy" </w:instrText>
    </w:r>
    <w:r>
      <w:fldChar w:fldCharType="separate"/>
    </w:r>
    <w:r w:rsidR="00446672">
      <w:rPr>
        <w:noProof/>
      </w:rPr>
      <w:t>mars 2015</w:t>
    </w:r>
    <w:r>
      <w:fldChar w:fldCharType="end"/>
    </w:r>
    <w:r>
      <w:t xml:space="preserve"> – v1.0</w:t>
    </w:r>
    <w:r>
      <w:tab/>
    </w:r>
    <w:r w:rsidRPr="003F7A48">
      <w:t xml:space="preserve">Page 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PAGE </w:instrText>
    </w:r>
    <w:r w:rsidRPr="003F7A48">
      <w:rPr>
        <w:rStyle w:val="Numrodepage"/>
      </w:rPr>
      <w:fldChar w:fldCharType="separate"/>
    </w:r>
    <w:r w:rsidR="00446672">
      <w:rPr>
        <w:rStyle w:val="Numrodepage"/>
        <w:noProof/>
      </w:rPr>
      <w:t>1</w:t>
    </w:r>
    <w:r w:rsidRPr="003F7A48">
      <w:rPr>
        <w:rStyle w:val="Numrodepage"/>
      </w:rPr>
      <w:fldChar w:fldCharType="end"/>
    </w:r>
    <w:r w:rsidRPr="003F7A48">
      <w:rPr>
        <w:rStyle w:val="Numrodepage"/>
      </w:rPr>
      <w:t>/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NUMPAGES </w:instrText>
    </w:r>
    <w:r w:rsidRPr="003F7A48">
      <w:rPr>
        <w:rStyle w:val="Numrodepage"/>
      </w:rPr>
      <w:fldChar w:fldCharType="separate"/>
    </w:r>
    <w:r w:rsidR="00446672">
      <w:rPr>
        <w:rStyle w:val="Numrodepage"/>
        <w:noProof/>
      </w:rPr>
      <w:t>2</w:t>
    </w:r>
    <w:r w:rsidRPr="003F7A48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42AEA4" w14:textId="77777777" w:rsidR="00A477D2" w:rsidRDefault="00A477D2">
      <w:r>
        <w:separator/>
      </w:r>
    </w:p>
  </w:footnote>
  <w:footnote w:type="continuationSeparator" w:id="0">
    <w:p w14:paraId="79CE72E8" w14:textId="77777777" w:rsidR="00A477D2" w:rsidRDefault="00A47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5B693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954BE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86A44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19C62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7C694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366A9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BCF4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8AA88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B4D1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362ED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872FDA"/>
    <w:multiLevelType w:val="multilevel"/>
    <w:tmpl w:val="3CC4AA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06EA6314"/>
    <w:multiLevelType w:val="hybridMultilevel"/>
    <w:tmpl w:val="95D6BC3E"/>
    <w:lvl w:ilvl="0" w:tplc="4A5E4C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437F98"/>
    <w:multiLevelType w:val="hybridMultilevel"/>
    <w:tmpl w:val="2E861004"/>
    <w:lvl w:ilvl="0" w:tplc="88D6F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D440C8"/>
    <w:multiLevelType w:val="hybridMultilevel"/>
    <w:tmpl w:val="C4D48A4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604809"/>
    <w:multiLevelType w:val="hybridMultilevel"/>
    <w:tmpl w:val="8B441D92"/>
    <w:lvl w:ilvl="0" w:tplc="44386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10E35"/>
    <w:multiLevelType w:val="multilevel"/>
    <w:tmpl w:val="07046B60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274A7AA2"/>
    <w:multiLevelType w:val="hybridMultilevel"/>
    <w:tmpl w:val="CB225300"/>
    <w:lvl w:ilvl="0" w:tplc="B9160286">
      <w:start w:val="1"/>
      <w:numFmt w:val="bullet"/>
      <w:pStyle w:val="Listepuces2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3BF768C"/>
    <w:multiLevelType w:val="hybridMultilevel"/>
    <w:tmpl w:val="7A800634"/>
    <w:lvl w:ilvl="0" w:tplc="4AD651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962604"/>
    <w:multiLevelType w:val="hybridMultilevel"/>
    <w:tmpl w:val="322C47B2"/>
    <w:lvl w:ilvl="0" w:tplc="68CE46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023A80"/>
    <w:multiLevelType w:val="hybridMultilevel"/>
    <w:tmpl w:val="3CC4AA0A"/>
    <w:lvl w:ilvl="0" w:tplc="DFC088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AC548B7"/>
    <w:multiLevelType w:val="hybridMultilevel"/>
    <w:tmpl w:val="07046B60"/>
    <w:lvl w:ilvl="0" w:tplc="A6FE0678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42074FF6"/>
    <w:multiLevelType w:val="hybridMultilevel"/>
    <w:tmpl w:val="B1FEDDC6"/>
    <w:lvl w:ilvl="0" w:tplc="75A475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9A46CC"/>
    <w:multiLevelType w:val="hybridMultilevel"/>
    <w:tmpl w:val="6B566532"/>
    <w:lvl w:ilvl="0" w:tplc="D64CBC1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161146"/>
    <w:multiLevelType w:val="hybridMultilevel"/>
    <w:tmpl w:val="42F2CB1A"/>
    <w:lvl w:ilvl="0" w:tplc="F5D4877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F47FB7"/>
    <w:multiLevelType w:val="hybridMultilevel"/>
    <w:tmpl w:val="FE105DF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0951BD"/>
    <w:multiLevelType w:val="hybridMultilevel"/>
    <w:tmpl w:val="4B86B2F2"/>
    <w:lvl w:ilvl="0" w:tplc="914694BE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707213FF"/>
    <w:multiLevelType w:val="hybridMultilevel"/>
    <w:tmpl w:val="AC8C20E2"/>
    <w:lvl w:ilvl="0" w:tplc="4FB8AF5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>
    <w:nsid w:val="73AE363D"/>
    <w:multiLevelType w:val="singleLevel"/>
    <w:tmpl w:val="9E302B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8"/>
  </w:num>
  <w:num w:numId="2">
    <w:abstractNumId w:val="8"/>
  </w:num>
  <w:num w:numId="3">
    <w:abstractNumId w:val="8"/>
  </w:num>
  <w:num w:numId="4">
    <w:abstractNumId w:val="9"/>
  </w:num>
  <w:num w:numId="5">
    <w:abstractNumId w:val="9"/>
  </w:num>
  <w:num w:numId="6">
    <w:abstractNumId w:val="20"/>
  </w:num>
  <w:num w:numId="7">
    <w:abstractNumId w:val="17"/>
  </w:num>
  <w:num w:numId="8">
    <w:abstractNumId w:val="20"/>
  </w:num>
  <w:num w:numId="9">
    <w:abstractNumId w:val="17"/>
  </w:num>
  <w:num w:numId="10">
    <w:abstractNumId w:val="20"/>
  </w:num>
  <w:num w:numId="11">
    <w:abstractNumId w:val="17"/>
  </w:num>
  <w:num w:numId="12">
    <w:abstractNumId w:val="7"/>
  </w:num>
  <w:num w:numId="13">
    <w:abstractNumId w:val="21"/>
  </w:num>
  <w:num w:numId="14">
    <w:abstractNumId w:val="1"/>
  </w:num>
  <w:num w:numId="15">
    <w:abstractNumId w:val="0"/>
  </w:num>
  <w:num w:numId="16">
    <w:abstractNumId w:val="10"/>
  </w:num>
  <w:num w:numId="17">
    <w:abstractNumId w:val="26"/>
  </w:num>
  <w:num w:numId="18">
    <w:abstractNumId w:val="15"/>
  </w:num>
  <w:num w:numId="19">
    <w:abstractNumId w:val="16"/>
  </w:num>
  <w:num w:numId="20">
    <w:abstractNumId w:val="3"/>
  </w:num>
  <w:num w:numId="21">
    <w:abstractNumId w:val="2"/>
  </w:num>
  <w:num w:numId="22">
    <w:abstractNumId w:val="6"/>
  </w:num>
  <w:num w:numId="23">
    <w:abstractNumId w:val="5"/>
  </w:num>
  <w:num w:numId="24">
    <w:abstractNumId w:val="4"/>
  </w:num>
  <w:num w:numId="25">
    <w:abstractNumId w:val="14"/>
  </w:num>
  <w:num w:numId="26">
    <w:abstractNumId w:val="19"/>
  </w:num>
  <w:num w:numId="27">
    <w:abstractNumId w:val="23"/>
  </w:num>
  <w:num w:numId="28">
    <w:abstractNumId w:val="13"/>
  </w:num>
  <w:num w:numId="29">
    <w:abstractNumId w:val="11"/>
  </w:num>
  <w:num w:numId="30">
    <w:abstractNumId w:val="12"/>
  </w:num>
  <w:num w:numId="31">
    <w:abstractNumId w:val="22"/>
  </w:num>
  <w:num w:numId="32">
    <w:abstractNumId w:val="22"/>
  </w:num>
  <w:num w:numId="33">
    <w:abstractNumId w:val="25"/>
  </w:num>
  <w:num w:numId="34">
    <w:abstractNumId w:val="27"/>
  </w:num>
  <w:num w:numId="35">
    <w:abstractNumId w:val="24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B11"/>
    <w:rsid w:val="000060A9"/>
    <w:rsid w:val="00007171"/>
    <w:rsid w:val="000103D6"/>
    <w:rsid w:val="00016933"/>
    <w:rsid w:val="000215C1"/>
    <w:rsid w:val="0002588A"/>
    <w:rsid w:val="000336B2"/>
    <w:rsid w:val="000377F0"/>
    <w:rsid w:val="00040D9B"/>
    <w:rsid w:val="000440E3"/>
    <w:rsid w:val="00047A0A"/>
    <w:rsid w:val="000530E8"/>
    <w:rsid w:val="00067ADA"/>
    <w:rsid w:val="00071A75"/>
    <w:rsid w:val="0008048C"/>
    <w:rsid w:val="00086D0E"/>
    <w:rsid w:val="00090B46"/>
    <w:rsid w:val="00097602"/>
    <w:rsid w:val="000A3BAF"/>
    <w:rsid w:val="000A5208"/>
    <w:rsid w:val="000B0EF4"/>
    <w:rsid w:val="000B284A"/>
    <w:rsid w:val="000B654D"/>
    <w:rsid w:val="000D182E"/>
    <w:rsid w:val="000D65E3"/>
    <w:rsid w:val="000D72F6"/>
    <w:rsid w:val="000D7920"/>
    <w:rsid w:val="000E6013"/>
    <w:rsid w:val="000F116D"/>
    <w:rsid w:val="000F25FB"/>
    <w:rsid w:val="000F336E"/>
    <w:rsid w:val="00101666"/>
    <w:rsid w:val="00104CB2"/>
    <w:rsid w:val="00115D03"/>
    <w:rsid w:val="001179FC"/>
    <w:rsid w:val="0013395B"/>
    <w:rsid w:val="00133C4E"/>
    <w:rsid w:val="0013512E"/>
    <w:rsid w:val="00145169"/>
    <w:rsid w:val="001562E6"/>
    <w:rsid w:val="00164C33"/>
    <w:rsid w:val="001666EE"/>
    <w:rsid w:val="00167D93"/>
    <w:rsid w:val="00171057"/>
    <w:rsid w:val="001713A3"/>
    <w:rsid w:val="001727AC"/>
    <w:rsid w:val="00182B48"/>
    <w:rsid w:val="001A72DD"/>
    <w:rsid w:val="001B126A"/>
    <w:rsid w:val="001B42FD"/>
    <w:rsid w:val="001B4474"/>
    <w:rsid w:val="001B5C36"/>
    <w:rsid w:val="001B60B5"/>
    <w:rsid w:val="001C2799"/>
    <w:rsid w:val="001C68E3"/>
    <w:rsid w:val="001E6E34"/>
    <w:rsid w:val="00201C47"/>
    <w:rsid w:val="00203413"/>
    <w:rsid w:val="00206696"/>
    <w:rsid w:val="00211E2A"/>
    <w:rsid w:val="002137CD"/>
    <w:rsid w:val="00213B49"/>
    <w:rsid w:val="00214C71"/>
    <w:rsid w:val="00227848"/>
    <w:rsid w:val="00232866"/>
    <w:rsid w:val="00240C03"/>
    <w:rsid w:val="00252F8F"/>
    <w:rsid w:val="00271C91"/>
    <w:rsid w:val="002810FF"/>
    <w:rsid w:val="00284892"/>
    <w:rsid w:val="00290471"/>
    <w:rsid w:val="00294432"/>
    <w:rsid w:val="002952E8"/>
    <w:rsid w:val="00295F3E"/>
    <w:rsid w:val="00296587"/>
    <w:rsid w:val="00297102"/>
    <w:rsid w:val="002B5AE6"/>
    <w:rsid w:val="002C15A7"/>
    <w:rsid w:val="002C1B25"/>
    <w:rsid w:val="002C72B2"/>
    <w:rsid w:val="002C7506"/>
    <w:rsid w:val="002E0B51"/>
    <w:rsid w:val="002E1B2B"/>
    <w:rsid w:val="002E4022"/>
    <w:rsid w:val="002F0CB1"/>
    <w:rsid w:val="002F142F"/>
    <w:rsid w:val="002F4804"/>
    <w:rsid w:val="002F5ED3"/>
    <w:rsid w:val="00301A80"/>
    <w:rsid w:val="0030526D"/>
    <w:rsid w:val="00321020"/>
    <w:rsid w:val="00334B9E"/>
    <w:rsid w:val="0034049D"/>
    <w:rsid w:val="00344662"/>
    <w:rsid w:val="0035597A"/>
    <w:rsid w:val="00355EB8"/>
    <w:rsid w:val="00356EB9"/>
    <w:rsid w:val="00365D8F"/>
    <w:rsid w:val="00366154"/>
    <w:rsid w:val="003739D5"/>
    <w:rsid w:val="00380499"/>
    <w:rsid w:val="00387755"/>
    <w:rsid w:val="003A107B"/>
    <w:rsid w:val="003B2EEE"/>
    <w:rsid w:val="003B66FE"/>
    <w:rsid w:val="003C2331"/>
    <w:rsid w:val="003C485E"/>
    <w:rsid w:val="003D0A1E"/>
    <w:rsid w:val="003F681D"/>
    <w:rsid w:val="0041268F"/>
    <w:rsid w:val="0041378F"/>
    <w:rsid w:val="004250A9"/>
    <w:rsid w:val="00430292"/>
    <w:rsid w:val="004349FB"/>
    <w:rsid w:val="00435562"/>
    <w:rsid w:val="00436882"/>
    <w:rsid w:val="00443D13"/>
    <w:rsid w:val="00446672"/>
    <w:rsid w:val="004636E5"/>
    <w:rsid w:val="00474738"/>
    <w:rsid w:val="004753EA"/>
    <w:rsid w:val="0048602B"/>
    <w:rsid w:val="004874D8"/>
    <w:rsid w:val="00490C14"/>
    <w:rsid w:val="00496CCD"/>
    <w:rsid w:val="004A45B8"/>
    <w:rsid w:val="004C35F1"/>
    <w:rsid w:val="004C3A04"/>
    <w:rsid w:val="004C5F8A"/>
    <w:rsid w:val="004D1218"/>
    <w:rsid w:val="004D437E"/>
    <w:rsid w:val="004D5EC3"/>
    <w:rsid w:val="004E35E4"/>
    <w:rsid w:val="0050273E"/>
    <w:rsid w:val="00503DC6"/>
    <w:rsid w:val="005078A9"/>
    <w:rsid w:val="005134B5"/>
    <w:rsid w:val="00521844"/>
    <w:rsid w:val="0052565A"/>
    <w:rsid w:val="00531996"/>
    <w:rsid w:val="00536BC3"/>
    <w:rsid w:val="00541023"/>
    <w:rsid w:val="00547130"/>
    <w:rsid w:val="00556C60"/>
    <w:rsid w:val="00557531"/>
    <w:rsid w:val="005600F4"/>
    <w:rsid w:val="00570B6B"/>
    <w:rsid w:val="00571D37"/>
    <w:rsid w:val="0057510B"/>
    <w:rsid w:val="005755E7"/>
    <w:rsid w:val="00591ECD"/>
    <w:rsid w:val="005A0FEA"/>
    <w:rsid w:val="005B1C68"/>
    <w:rsid w:val="006121F3"/>
    <w:rsid w:val="006225DF"/>
    <w:rsid w:val="006258A0"/>
    <w:rsid w:val="00672FAB"/>
    <w:rsid w:val="006743AB"/>
    <w:rsid w:val="00674CAD"/>
    <w:rsid w:val="00675708"/>
    <w:rsid w:val="00697E5B"/>
    <w:rsid w:val="006B2A4E"/>
    <w:rsid w:val="006C549D"/>
    <w:rsid w:val="006D074E"/>
    <w:rsid w:val="006D1962"/>
    <w:rsid w:val="006D4B5B"/>
    <w:rsid w:val="006D70AA"/>
    <w:rsid w:val="006E7468"/>
    <w:rsid w:val="006F7154"/>
    <w:rsid w:val="00702138"/>
    <w:rsid w:val="00702F89"/>
    <w:rsid w:val="00720623"/>
    <w:rsid w:val="00722E94"/>
    <w:rsid w:val="00733EE6"/>
    <w:rsid w:val="0073754C"/>
    <w:rsid w:val="007421B6"/>
    <w:rsid w:val="00752242"/>
    <w:rsid w:val="00757540"/>
    <w:rsid w:val="00780AE8"/>
    <w:rsid w:val="00790049"/>
    <w:rsid w:val="007924D0"/>
    <w:rsid w:val="00793DA0"/>
    <w:rsid w:val="00797A90"/>
    <w:rsid w:val="007B0B79"/>
    <w:rsid w:val="007B16DB"/>
    <w:rsid w:val="007B3035"/>
    <w:rsid w:val="007D034A"/>
    <w:rsid w:val="007E5642"/>
    <w:rsid w:val="00802624"/>
    <w:rsid w:val="00807A5E"/>
    <w:rsid w:val="0081183D"/>
    <w:rsid w:val="00813CEB"/>
    <w:rsid w:val="00817B8A"/>
    <w:rsid w:val="008245B6"/>
    <w:rsid w:val="00835442"/>
    <w:rsid w:val="008423CD"/>
    <w:rsid w:val="00860A27"/>
    <w:rsid w:val="008673BD"/>
    <w:rsid w:val="00870DCC"/>
    <w:rsid w:val="00893232"/>
    <w:rsid w:val="008956A4"/>
    <w:rsid w:val="008A0AF2"/>
    <w:rsid w:val="008A21BD"/>
    <w:rsid w:val="008A388A"/>
    <w:rsid w:val="008A3A7B"/>
    <w:rsid w:val="008C3DE6"/>
    <w:rsid w:val="008C415C"/>
    <w:rsid w:val="008D489B"/>
    <w:rsid w:val="008D655F"/>
    <w:rsid w:val="008E0F08"/>
    <w:rsid w:val="008E5866"/>
    <w:rsid w:val="008E60C5"/>
    <w:rsid w:val="008E73C6"/>
    <w:rsid w:val="008F528A"/>
    <w:rsid w:val="0091424A"/>
    <w:rsid w:val="00940519"/>
    <w:rsid w:val="00951412"/>
    <w:rsid w:val="00956F8A"/>
    <w:rsid w:val="009848F6"/>
    <w:rsid w:val="009879D8"/>
    <w:rsid w:val="009977D1"/>
    <w:rsid w:val="009A1DC3"/>
    <w:rsid w:val="009A52B9"/>
    <w:rsid w:val="009B4BFA"/>
    <w:rsid w:val="009C18C3"/>
    <w:rsid w:val="009E04D2"/>
    <w:rsid w:val="009F2394"/>
    <w:rsid w:val="009F2C57"/>
    <w:rsid w:val="00A01345"/>
    <w:rsid w:val="00A1193B"/>
    <w:rsid w:val="00A24B6B"/>
    <w:rsid w:val="00A268C8"/>
    <w:rsid w:val="00A27A3B"/>
    <w:rsid w:val="00A27D98"/>
    <w:rsid w:val="00A3193E"/>
    <w:rsid w:val="00A44667"/>
    <w:rsid w:val="00A477D2"/>
    <w:rsid w:val="00A6560C"/>
    <w:rsid w:val="00A66899"/>
    <w:rsid w:val="00A748D4"/>
    <w:rsid w:val="00A76E0A"/>
    <w:rsid w:val="00A82CCD"/>
    <w:rsid w:val="00A921B6"/>
    <w:rsid w:val="00A946B0"/>
    <w:rsid w:val="00A9594C"/>
    <w:rsid w:val="00AB68F9"/>
    <w:rsid w:val="00AB6DF3"/>
    <w:rsid w:val="00AC466E"/>
    <w:rsid w:val="00AD2D7E"/>
    <w:rsid w:val="00AF2317"/>
    <w:rsid w:val="00AF4684"/>
    <w:rsid w:val="00AF5285"/>
    <w:rsid w:val="00B100F9"/>
    <w:rsid w:val="00B11D14"/>
    <w:rsid w:val="00B12BA8"/>
    <w:rsid w:val="00B13922"/>
    <w:rsid w:val="00B14E0E"/>
    <w:rsid w:val="00B15099"/>
    <w:rsid w:val="00B30C39"/>
    <w:rsid w:val="00B32149"/>
    <w:rsid w:val="00B37328"/>
    <w:rsid w:val="00B4089C"/>
    <w:rsid w:val="00B40A84"/>
    <w:rsid w:val="00B459EB"/>
    <w:rsid w:val="00B65DF2"/>
    <w:rsid w:val="00B6767C"/>
    <w:rsid w:val="00B679C9"/>
    <w:rsid w:val="00B70757"/>
    <w:rsid w:val="00B708C4"/>
    <w:rsid w:val="00B724F1"/>
    <w:rsid w:val="00B74F43"/>
    <w:rsid w:val="00B76D3B"/>
    <w:rsid w:val="00B95A80"/>
    <w:rsid w:val="00BA20CB"/>
    <w:rsid w:val="00BA2B04"/>
    <w:rsid w:val="00BA2FE7"/>
    <w:rsid w:val="00BB0065"/>
    <w:rsid w:val="00BC03D7"/>
    <w:rsid w:val="00BC68A2"/>
    <w:rsid w:val="00BD0BFA"/>
    <w:rsid w:val="00BD1E2D"/>
    <w:rsid w:val="00BE3CBB"/>
    <w:rsid w:val="00BE727F"/>
    <w:rsid w:val="00BF044C"/>
    <w:rsid w:val="00BF0E2F"/>
    <w:rsid w:val="00BF2A05"/>
    <w:rsid w:val="00BF6DF8"/>
    <w:rsid w:val="00C11EA9"/>
    <w:rsid w:val="00C11F1D"/>
    <w:rsid w:val="00C12D2D"/>
    <w:rsid w:val="00C1301F"/>
    <w:rsid w:val="00C176A2"/>
    <w:rsid w:val="00C260AC"/>
    <w:rsid w:val="00C35109"/>
    <w:rsid w:val="00C405EC"/>
    <w:rsid w:val="00C40D33"/>
    <w:rsid w:val="00C43E0D"/>
    <w:rsid w:val="00C635E2"/>
    <w:rsid w:val="00C63FD2"/>
    <w:rsid w:val="00C72E76"/>
    <w:rsid w:val="00C75FE6"/>
    <w:rsid w:val="00C77265"/>
    <w:rsid w:val="00CA1742"/>
    <w:rsid w:val="00CA4A66"/>
    <w:rsid w:val="00CA6D68"/>
    <w:rsid w:val="00CB1875"/>
    <w:rsid w:val="00CC1948"/>
    <w:rsid w:val="00CD7E55"/>
    <w:rsid w:val="00CF0F4E"/>
    <w:rsid w:val="00CF1605"/>
    <w:rsid w:val="00CF710E"/>
    <w:rsid w:val="00CF78B8"/>
    <w:rsid w:val="00D000FE"/>
    <w:rsid w:val="00D158E1"/>
    <w:rsid w:val="00D26C93"/>
    <w:rsid w:val="00D31AA6"/>
    <w:rsid w:val="00D31DD6"/>
    <w:rsid w:val="00D40363"/>
    <w:rsid w:val="00D52B11"/>
    <w:rsid w:val="00D56257"/>
    <w:rsid w:val="00D927D1"/>
    <w:rsid w:val="00DA211E"/>
    <w:rsid w:val="00DA5EC6"/>
    <w:rsid w:val="00DA66AC"/>
    <w:rsid w:val="00DB4BE1"/>
    <w:rsid w:val="00DD0364"/>
    <w:rsid w:val="00DD2A16"/>
    <w:rsid w:val="00DE0AC8"/>
    <w:rsid w:val="00DE1658"/>
    <w:rsid w:val="00DF523E"/>
    <w:rsid w:val="00E10CA0"/>
    <w:rsid w:val="00E119E2"/>
    <w:rsid w:val="00E1455E"/>
    <w:rsid w:val="00E271A3"/>
    <w:rsid w:val="00E30486"/>
    <w:rsid w:val="00E36B0E"/>
    <w:rsid w:val="00E40E67"/>
    <w:rsid w:val="00E41124"/>
    <w:rsid w:val="00E41F29"/>
    <w:rsid w:val="00E41F3B"/>
    <w:rsid w:val="00E54375"/>
    <w:rsid w:val="00E60A5F"/>
    <w:rsid w:val="00E629C9"/>
    <w:rsid w:val="00E76FBA"/>
    <w:rsid w:val="00E86AFD"/>
    <w:rsid w:val="00E86B8E"/>
    <w:rsid w:val="00E92B7C"/>
    <w:rsid w:val="00E941FA"/>
    <w:rsid w:val="00E97FF4"/>
    <w:rsid w:val="00EA414A"/>
    <w:rsid w:val="00EA7F73"/>
    <w:rsid w:val="00EB7A29"/>
    <w:rsid w:val="00EC0931"/>
    <w:rsid w:val="00EC21A6"/>
    <w:rsid w:val="00EC7BF5"/>
    <w:rsid w:val="00ED538E"/>
    <w:rsid w:val="00ED6A9F"/>
    <w:rsid w:val="00ED7247"/>
    <w:rsid w:val="00EE0EBE"/>
    <w:rsid w:val="00EF3F1C"/>
    <w:rsid w:val="00EF54E7"/>
    <w:rsid w:val="00EF6883"/>
    <w:rsid w:val="00F00D79"/>
    <w:rsid w:val="00F07E47"/>
    <w:rsid w:val="00F22817"/>
    <w:rsid w:val="00F42ED8"/>
    <w:rsid w:val="00F460DC"/>
    <w:rsid w:val="00F51034"/>
    <w:rsid w:val="00F530B1"/>
    <w:rsid w:val="00F63835"/>
    <w:rsid w:val="00F64710"/>
    <w:rsid w:val="00F65C56"/>
    <w:rsid w:val="00F72A88"/>
    <w:rsid w:val="00F832D7"/>
    <w:rsid w:val="00F842FC"/>
    <w:rsid w:val="00F87CA7"/>
    <w:rsid w:val="00FA69BE"/>
    <w:rsid w:val="00FB64B7"/>
    <w:rsid w:val="00FB6A15"/>
    <w:rsid w:val="00FC64BF"/>
    <w:rsid w:val="00FD12DF"/>
    <w:rsid w:val="00FD162E"/>
    <w:rsid w:val="00FD7FE9"/>
    <w:rsid w:val="00FE6993"/>
    <w:rsid w:val="00FE7AAA"/>
    <w:rsid w:val="00FF425B"/>
    <w:rsid w:val="00FF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DC92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414A"/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qFormat/>
    <w:rsid w:val="00DD036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D036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qFormat/>
    <w:rsid w:val="00DD036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DD0364"/>
    <w:pPr>
      <w:outlineLvl w:val="3"/>
    </w:pPr>
    <w:rPr>
      <w:i/>
      <w:iCs/>
    </w:rPr>
  </w:style>
  <w:style w:type="paragraph" w:styleId="Titre5">
    <w:name w:val="heading 5"/>
    <w:basedOn w:val="Titre4"/>
    <w:next w:val="Normal"/>
    <w:qFormat/>
    <w:rsid w:val="00DD0364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rsid w:val="00047A0A"/>
    <w:rPr>
      <w:rFonts w:cs="Times New Roman"/>
    </w:rPr>
  </w:style>
  <w:style w:type="character" w:customStyle="1" w:styleId="commande">
    <w:name w:val="commande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autoRedefine/>
    <w:rsid w:val="00AF2317"/>
    <w:pPr>
      <w:numPr>
        <w:numId w:val="19"/>
      </w:numPr>
    </w:pPr>
  </w:style>
  <w:style w:type="character" w:styleId="Lienhypertexte">
    <w:name w:val="Hyperlink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1"/>
      </w:numPr>
    </w:pPr>
  </w:style>
  <w:style w:type="paragraph" w:styleId="Listepuces">
    <w:name w:val="List Bullet"/>
    <w:basedOn w:val="Normal"/>
    <w:autoRedefine/>
    <w:rsid w:val="00AF2317"/>
    <w:pPr>
      <w:numPr>
        <w:numId w:val="17"/>
      </w:numPr>
      <w:spacing w:line="360" w:lineRule="auto"/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visit">
    <w:name w:val="FollowedHyperlink"/>
    <w:rsid w:val="00047A0A"/>
    <w:rPr>
      <w:rFonts w:cs="Times New Roman"/>
      <w:color w:val="800080"/>
      <w:u w:val="single"/>
    </w:rPr>
  </w:style>
  <w:style w:type="paragraph" w:styleId="Textedebulles">
    <w:name w:val="Balloon Text"/>
    <w:basedOn w:val="Normal"/>
    <w:link w:val="TextedebullesCar"/>
    <w:rsid w:val="00A27D9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27D98"/>
    <w:rPr>
      <w:rFonts w:ascii="Tahoma" w:hAnsi="Tahoma" w:cs="Tahoma"/>
      <w:color w:val="000080"/>
      <w:sz w:val="16"/>
      <w:szCs w:val="16"/>
    </w:rPr>
  </w:style>
  <w:style w:type="character" w:styleId="lev">
    <w:name w:val="Strong"/>
    <w:basedOn w:val="Policepardfaut"/>
    <w:qFormat/>
    <w:rsid w:val="00E41F3B"/>
    <w:rPr>
      <w:b/>
      <w:bCs/>
    </w:rPr>
  </w:style>
  <w:style w:type="paragraph" w:styleId="Paragraphedeliste">
    <w:name w:val="List Paragraph"/>
    <w:basedOn w:val="Normal"/>
    <w:uiPriority w:val="34"/>
    <w:qFormat/>
    <w:rsid w:val="00757540"/>
    <w:pPr>
      <w:ind w:left="720"/>
      <w:contextualSpacing/>
    </w:pPr>
  </w:style>
  <w:style w:type="character" w:styleId="Accentuation">
    <w:name w:val="Emphasis"/>
    <w:basedOn w:val="Policepardfaut"/>
    <w:qFormat/>
    <w:rsid w:val="0008048C"/>
    <w:rPr>
      <w:i/>
      <w:iCs/>
    </w:rPr>
  </w:style>
  <w:style w:type="paragraph" w:styleId="Sous-titre">
    <w:name w:val="Subtitle"/>
    <w:basedOn w:val="Normal"/>
    <w:next w:val="Normal"/>
    <w:link w:val="Sous-titreCar"/>
    <w:qFormat/>
    <w:rsid w:val="001B126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1B126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Grilledutableau">
    <w:name w:val="Table Grid"/>
    <w:basedOn w:val="TableauNormal"/>
    <w:rsid w:val="00B14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EC21A6"/>
    <w:rPr>
      <w:rFonts w:ascii="Arial" w:hAnsi="Arial" w:cs="Arial"/>
      <w:color w:val="000080"/>
    </w:rPr>
  </w:style>
  <w:style w:type="character" w:customStyle="1" w:styleId="Titre2Car">
    <w:name w:val="Titre 2 Car"/>
    <w:basedOn w:val="Policepardfaut"/>
    <w:link w:val="Titre2"/>
    <w:rsid w:val="00296587"/>
    <w:rPr>
      <w:rFonts w:ascii="Arial" w:hAnsi="Arial" w:cs="Arial"/>
      <w:b/>
      <w:bCs/>
      <w:color w:val="B02200"/>
      <w:sz w:val="2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414A"/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qFormat/>
    <w:rsid w:val="00DD036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D036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qFormat/>
    <w:rsid w:val="00DD036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DD0364"/>
    <w:pPr>
      <w:outlineLvl w:val="3"/>
    </w:pPr>
    <w:rPr>
      <w:i/>
      <w:iCs/>
    </w:rPr>
  </w:style>
  <w:style w:type="paragraph" w:styleId="Titre5">
    <w:name w:val="heading 5"/>
    <w:basedOn w:val="Titre4"/>
    <w:next w:val="Normal"/>
    <w:qFormat/>
    <w:rsid w:val="00DD0364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rsid w:val="00047A0A"/>
    <w:rPr>
      <w:rFonts w:cs="Times New Roman"/>
    </w:rPr>
  </w:style>
  <w:style w:type="character" w:customStyle="1" w:styleId="commande">
    <w:name w:val="commande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autoRedefine/>
    <w:rsid w:val="00AF2317"/>
    <w:pPr>
      <w:numPr>
        <w:numId w:val="19"/>
      </w:numPr>
    </w:pPr>
  </w:style>
  <w:style w:type="character" w:styleId="Lienhypertexte">
    <w:name w:val="Hyperlink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1"/>
      </w:numPr>
    </w:pPr>
  </w:style>
  <w:style w:type="paragraph" w:styleId="Listepuces">
    <w:name w:val="List Bullet"/>
    <w:basedOn w:val="Normal"/>
    <w:autoRedefine/>
    <w:rsid w:val="00AF2317"/>
    <w:pPr>
      <w:numPr>
        <w:numId w:val="17"/>
      </w:numPr>
      <w:spacing w:line="360" w:lineRule="auto"/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visit">
    <w:name w:val="FollowedHyperlink"/>
    <w:rsid w:val="00047A0A"/>
    <w:rPr>
      <w:rFonts w:cs="Times New Roman"/>
      <w:color w:val="800080"/>
      <w:u w:val="single"/>
    </w:rPr>
  </w:style>
  <w:style w:type="paragraph" w:styleId="Textedebulles">
    <w:name w:val="Balloon Text"/>
    <w:basedOn w:val="Normal"/>
    <w:link w:val="TextedebullesCar"/>
    <w:rsid w:val="00A27D9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27D98"/>
    <w:rPr>
      <w:rFonts w:ascii="Tahoma" w:hAnsi="Tahoma" w:cs="Tahoma"/>
      <w:color w:val="000080"/>
      <w:sz w:val="16"/>
      <w:szCs w:val="16"/>
    </w:rPr>
  </w:style>
  <w:style w:type="character" w:styleId="lev">
    <w:name w:val="Strong"/>
    <w:basedOn w:val="Policepardfaut"/>
    <w:qFormat/>
    <w:rsid w:val="00E41F3B"/>
    <w:rPr>
      <w:b/>
      <w:bCs/>
    </w:rPr>
  </w:style>
  <w:style w:type="paragraph" w:styleId="Paragraphedeliste">
    <w:name w:val="List Paragraph"/>
    <w:basedOn w:val="Normal"/>
    <w:uiPriority w:val="34"/>
    <w:qFormat/>
    <w:rsid w:val="00757540"/>
    <w:pPr>
      <w:ind w:left="720"/>
      <w:contextualSpacing/>
    </w:pPr>
  </w:style>
  <w:style w:type="character" w:styleId="Accentuation">
    <w:name w:val="Emphasis"/>
    <w:basedOn w:val="Policepardfaut"/>
    <w:qFormat/>
    <w:rsid w:val="0008048C"/>
    <w:rPr>
      <w:i/>
      <w:iCs/>
    </w:rPr>
  </w:style>
  <w:style w:type="paragraph" w:styleId="Sous-titre">
    <w:name w:val="Subtitle"/>
    <w:basedOn w:val="Normal"/>
    <w:next w:val="Normal"/>
    <w:link w:val="Sous-titreCar"/>
    <w:qFormat/>
    <w:rsid w:val="001B126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1B126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Grilledutableau">
    <w:name w:val="Table Grid"/>
    <w:basedOn w:val="TableauNormal"/>
    <w:rsid w:val="00B14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EC21A6"/>
    <w:rPr>
      <w:rFonts w:ascii="Arial" w:hAnsi="Arial" w:cs="Arial"/>
      <w:color w:val="000080"/>
    </w:rPr>
  </w:style>
  <w:style w:type="character" w:customStyle="1" w:styleId="Titre2Car">
    <w:name w:val="Titre 2 Car"/>
    <w:basedOn w:val="Policepardfaut"/>
    <w:link w:val="Titre2"/>
    <w:rsid w:val="00296587"/>
    <w:rPr>
      <w:rFonts w:ascii="Arial" w:hAnsi="Arial" w:cs="Arial"/>
      <w:b/>
      <w:bCs/>
      <w:color w:val="B02200"/>
      <w:sz w:val="2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5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F9868-1E18-45E3-BDE5-B31D04DA4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659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Côté cours</vt:lpstr>
    </vt:vector>
  </TitlesOfParts>
  <Company/>
  <LinksUpToDate>false</LinksUpToDate>
  <CharactersWithSpaces>4277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Côté cours</dc:title>
  <dc:creator>EMIN</dc:creator>
  <cp:lastModifiedBy>Patrice</cp:lastModifiedBy>
  <cp:revision>11</cp:revision>
  <cp:lastPrinted>2003-06-19T21:07:00Z</cp:lastPrinted>
  <dcterms:created xsi:type="dcterms:W3CDTF">2015-02-10T16:11:00Z</dcterms:created>
  <dcterms:modified xsi:type="dcterms:W3CDTF">2015-03-01T15:51:00Z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1991155780</vt:i4>
  </property>
  <property fmtid="{D5CDD505-2E9C-101B-9397-08002B2CF9AE}" pid="3" name="_EmailSubject">
    <vt:lpwstr>modèle</vt:lpwstr>
  </property>
  <property fmtid="{D5CDD505-2E9C-101B-9397-08002B2CF9AE}" pid="4" name="_AuthorEmail">
    <vt:lpwstr>ericdeschaintre@wanadoo.fr</vt:lpwstr>
  </property>
  <property fmtid="{D5CDD505-2E9C-101B-9397-08002B2CF9AE}" pid="5" name="_AuthorEmailDisplayName">
    <vt:lpwstr>Eric Deschaintre</vt:lpwstr>
  </property>
  <property fmtid="{D5CDD505-2E9C-101B-9397-08002B2CF9AE}" pid="6" name="_ReviewingToolsShownOnce">
    <vt:lpwstr/>
  </property>
</Properties>
</file>