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10B4" w:rsidRPr="00E9559D" w:rsidRDefault="004D10B4" w:rsidP="00B94C4C">
      <w:pPr>
        <w:pStyle w:val="titredocument"/>
        <w:ind w:left="1985" w:hanging="1985"/>
        <w:jc w:val="left"/>
        <w:rPr>
          <w:noProof/>
        </w:rPr>
      </w:pPr>
      <w:r w:rsidRPr="00E9559D">
        <w:rPr>
          <w:noProof/>
        </w:rPr>
        <w:t>QUESTIONNAIRE</w:t>
      </w:r>
      <w:r w:rsidR="007D109C" w:rsidRPr="00E9559D">
        <w:rPr>
          <w:noProof/>
        </w:rPr>
        <w:t xml:space="preserve"> sur </w:t>
      </w:r>
      <w:r w:rsidR="00853B1B" w:rsidRPr="00E9559D">
        <w:rPr>
          <w:noProof/>
        </w:rPr>
        <w:t>l’Exolab Maquettage TOIP</w:t>
      </w:r>
    </w:p>
    <w:p w:rsidR="00B94C4C" w:rsidRPr="00E9559D" w:rsidRDefault="00B94C4C" w:rsidP="00B94C4C">
      <w:pPr>
        <w:pStyle w:val="titrepartie"/>
      </w:pPr>
      <w:r w:rsidRPr="00E9559D">
        <w:t xml:space="preserve">Énoncé </w:t>
      </w:r>
    </w:p>
    <w:p w:rsidR="007A5260" w:rsidRPr="00E9559D" w:rsidRDefault="007A5260" w:rsidP="007A5260">
      <w:pPr>
        <w:pStyle w:val="NormalWeb"/>
        <w:ind w:left="567" w:hanging="567"/>
        <w:jc w:val="both"/>
        <w:rPr>
          <w:rFonts w:ascii="Arial" w:hAnsi="Arial" w:cs="Arial"/>
          <w:color w:val="002060"/>
          <w:sz w:val="22"/>
          <w:szCs w:val="22"/>
        </w:rPr>
      </w:pPr>
      <w:r w:rsidRPr="00E9559D">
        <w:rPr>
          <w:rFonts w:ascii="Arial" w:hAnsi="Arial" w:cs="Arial"/>
          <w:b/>
          <w:color w:val="002060"/>
          <w:sz w:val="22"/>
          <w:szCs w:val="22"/>
        </w:rPr>
        <w:t>Q1</w:t>
      </w:r>
      <w:r w:rsidRPr="00E9559D">
        <w:rPr>
          <w:rFonts w:ascii="Arial" w:hAnsi="Arial" w:cs="Arial"/>
          <w:color w:val="002060"/>
          <w:sz w:val="22"/>
          <w:szCs w:val="22"/>
        </w:rPr>
        <w:t>.</w:t>
      </w:r>
      <w:r w:rsidRPr="00E9559D">
        <w:rPr>
          <w:rFonts w:ascii="Arial" w:hAnsi="Arial" w:cs="Arial"/>
          <w:color w:val="002060"/>
          <w:sz w:val="22"/>
          <w:szCs w:val="22"/>
        </w:rPr>
        <w:tab/>
        <w:t>L'option 150 ou 066, configurée souvent pour la distribution d'adresses IP pour les téléphones :</w:t>
      </w:r>
    </w:p>
    <w:p w:rsidR="007A5260" w:rsidRPr="00E9559D" w:rsidRDefault="00D65337" w:rsidP="00C62722">
      <w:pPr>
        <w:pStyle w:val="Paragraphedeliste"/>
        <w:numPr>
          <w:ilvl w:val="0"/>
          <w:numId w:val="9"/>
        </w:numPr>
        <w:spacing w:after="0" w:line="240" w:lineRule="auto"/>
        <w:ind w:left="1417" w:hanging="357"/>
        <w:contextualSpacing w:val="0"/>
        <w:rPr>
          <w:rFonts w:ascii="Arial" w:hAnsi="Arial" w:cs="Arial"/>
          <w:color w:val="002060"/>
        </w:rPr>
      </w:pPr>
      <w:r>
        <w:rPr>
          <w:rFonts w:ascii="Arial" w:hAnsi="Arial" w:cs="Arial"/>
          <w:color w:val="002060"/>
        </w:rPr>
        <w:t>P</w:t>
      </w:r>
      <w:r w:rsidR="007A5260" w:rsidRPr="00E9559D">
        <w:rPr>
          <w:rFonts w:ascii="Arial" w:hAnsi="Arial" w:cs="Arial"/>
          <w:color w:val="002060"/>
        </w:rPr>
        <w:t xml:space="preserve">ermet aux téléphones de </w:t>
      </w:r>
      <w:r>
        <w:rPr>
          <w:rFonts w:ascii="Arial" w:hAnsi="Arial" w:cs="Arial"/>
          <w:color w:val="002060"/>
        </w:rPr>
        <w:t>démarrer</w:t>
      </w:r>
      <w:r w:rsidR="007A5260" w:rsidRPr="00E9559D">
        <w:rPr>
          <w:rFonts w:ascii="Arial" w:hAnsi="Arial" w:cs="Arial"/>
          <w:color w:val="002060"/>
        </w:rPr>
        <w:t xml:space="preserve"> en tant qu'IPBX</w:t>
      </w:r>
    </w:p>
    <w:p w:rsidR="007A5260" w:rsidRPr="00E9559D" w:rsidRDefault="00D65337" w:rsidP="00E9559D">
      <w:pPr>
        <w:pStyle w:val="Paragraphedeliste"/>
        <w:numPr>
          <w:ilvl w:val="0"/>
          <w:numId w:val="9"/>
        </w:numPr>
        <w:spacing w:after="0" w:line="240" w:lineRule="auto"/>
        <w:ind w:left="1417" w:hanging="357"/>
        <w:contextualSpacing w:val="0"/>
        <w:jc w:val="both"/>
        <w:rPr>
          <w:rFonts w:ascii="Arial" w:hAnsi="Arial" w:cs="Arial"/>
          <w:color w:val="002060"/>
        </w:rPr>
      </w:pPr>
      <w:r>
        <w:rPr>
          <w:rFonts w:ascii="Arial" w:hAnsi="Arial" w:cs="Arial"/>
          <w:color w:val="002060"/>
        </w:rPr>
        <w:t>P</w:t>
      </w:r>
      <w:r w:rsidR="007A5260" w:rsidRPr="00E9559D">
        <w:rPr>
          <w:rFonts w:ascii="Arial" w:hAnsi="Arial" w:cs="Arial"/>
          <w:color w:val="002060"/>
        </w:rPr>
        <w:t xml:space="preserve">ermet de récupérer les fichiers de configuration pour les téléphones, et éventuellement un </w:t>
      </w:r>
      <w:proofErr w:type="spellStart"/>
      <w:r w:rsidR="007A5260" w:rsidRPr="00AD6D81">
        <w:rPr>
          <w:rFonts w:ascii="Arial" w:hAnsi="Arial" w:cs="Arial"/>
          <w:i/>
          <w:color w:val="002060"/>
        </w:rPr>
        <w:t>firmware</w:t>
      </w:r>
      <w:proofErr w:type="spellEnd"/>
    </w:p>
    <w:p w:rsidR="007A5260" w:rsidRPr="00E9559D" w:rsidRDefault="00D65337" w:rsidP="00C62722">
      <w:pPr>
        <w:pStyle w:val="Paragraphedeliste"/>
        <w:numPr>
          <w:ilvl w:val="0"/>
          <w:numId w:val="9"/>
        </w:numPr>
        <w:spacing w:after="0" w:line="240" w:lineRule="auto"/>
        <w:ind w:left="1417" w:hanging="357"/>
        <w:contextualSpacing w:val="0"/>
        <w:rPr>
          <w:rFonts w:ascii="Arial" w:hAnsi="Arial" w:cs="Arial"/>
          <w:color w:val="002060"/>
        </w:rPr>
      </w:pPr>
      <w:r>
        <w:rPr>
          <w:rFonts w:ascii="Arial" w:hAnsi="Arial" w:cs="Arial"/>
          <w:color w:val="002060"/>
        </w:rPr>
        <w:t>I</w:t>
      </w:r>
      <w:r w:rsidR="007A5260" w:rsidRPr="00E9559D">
        <w:rPr>
          <w:rFonts w:ascii="Arial" w:hAnsi="Arial" w:cs="Arial"/>
          <w:color w:val="002060"/>
        </w:rPr>
        <w:t>ndique aux téléphones leur VLAN d'appartenance</w:t>
      </w:r>
    </w:p>
    <w:p w:rsidR="007A5260" w:rsidRPr="00E9559D" w:rsidRDefault="00D65337" w:rsidP="00C62722">
      <w:pPr>
        <w:pStyle w:val="Paragraphedeliste"/>
        <w:numPr>
          <w:ilvl w:val="0"/>
          <w:numId w:val="9"/>
        </w:numPr>
        <w:spacing w:after="0" w:line="240" w:lineRule="auto"/>
        <w:ind w:left="1417" w:hanging="357"/>
        <w:contextualSpacing w:val="0"/>
        <w:rPr>
          <w:rFonts w:ascii="Arial" w:hAnsi="Arial" w:cs="Arial"/>
          <w:color w:val="002060"/>
        </w:rPr>
      </w:pPr>
      <w:r>
        <w:rPr>
          <w:rFonts w:ascii="Arial" w:hAnsi="Arial" w:cs="Arial"/>
          <w:color w:val="002060"/>
        </w:rPr>
        <w:t>P</w:t>
      </w:r>
      <w:r w:rsidR="007A5260" w:rsidRPr="00E9559D">
        <w:rPr>
          <w:rFonts w:ascii="Arial" w:hAnsi="Arial" w:cs="Arial"/>
          <w:color w:val="002060"/>
        </w:rPr>
        <w:t>ermet aux téléphones de résoudre les noms d'hôtes</w:t>
      </w:r>
    </w:p>
    <w:p w:rsidR="002A3EAA" w:rsidRPr="00E9559D" w:rsidRDefault="002A3EAA" w:rsidP="00E9559D">
      <w:pPr>
        <w:rPr>
          <w:rFonts w:ascii="Arial" w:hAnsi="Arial" w:cs="Arial"/>
        </w:rPr>
      </w:pPr>
    </w:p>
    <w:p w:rsidR="002A3EAA" w:rsidRPr="00E9559D" w:rsidRDefault="002A3EAA" w:rsidP="004D10B4">
      <w:pPr>
        <w:spacing w:after="120"/>
        <w:rPr>
          <w:rFonts w:ascii="Arial" w:hAnsi="Arial" w:cs="Arial"/>
          <w:color w:val="002060"/>
        </w:rPr>
      </w:pPr>
    </w:p>
    <w:p w:rsidR="004D10B4" w:rsidRPr="00E9559D" w:rsidRDefault="00D65337" w:rsidP="002A3EAA">
      <w:pPr>
        <w:spacing w:after="120"/>
        <w:jc w:val="both"/>
        <w:rPr>
          <w:rFonts w:ascii="Arial" w:hAnsi="Arial" w:cs="Arial"/>
          <w:color w:val="002060"/>
        </w:rPr>
      </w:pPr>
      <w:r>
        <w:rPr>
          <w:rFonts w:ascii="Arial" w:hAnsi="Arial" w:cs="Arial"/>
          <w:color w:val="002060"/>
        </w:rPr>
        <w:t>Examinez</w:t>
      </w:r>
      <w:r w:rsidR="004D10B4" w:rsidRPr="00E9559D">
        <w:rPr>
          <w:rFonts w:ascii="Arial" w:hAnsi="Arial" w:cs="Arial"/>
          <w:color w:val="002060"/>
        </w:rPr>
        <w:t xml:space="preserve"> la maquette </w:t>
      </w:r>
      <w:proofErr w:type="spellStart"/>
      <w:r w:rsidR="004D10B4" w:rsidRPr="00E9559D">
        <w:rPr>
          <w:rFonts w:ascii="Arial" w:hAnsi="Arial" w:cs="Arial"/>
          <w:color w:val="002060"/>
        </w:rPr>
        <w:t>Packet</w:t>
      </w:r>
      <w:proofErr w:type="spellEnd"/>
      <w:r w:rsidR="004D10B4" w:rsidRPr="00E9559D">
        <w:rPr>
          <w:rFonts w:ascii="Arial" w:hAnsi="Arial" w:cs="Arial"/>
          <w:color w:val="002060"/>
        </w:rPr>
        <w:t xml:space="preserve"> Tracer fournie (</w:t>
      </w:r>
      <w:r w:rsidR="004D10B4" w:rsidRPr="00E9559D">
        <w:rPr>
          <w:rFonts w:ascii="Arial" w:hAnsi="Arial" w:cs="Arial"/>
          <w:b/>
          <w:color w:val="002060"/>
        </w:rPr>
        <w:t>Maquette-01-4PC</w:t>
      </w:r>
      <w:r w:rsidR="004D10B4" w:rsidRPr="00E9559D">
        <w:rPr>
          <w:rFonts w:ascii="Arial" w:hAnsi="Arial" w:cs="Arial"/>
          <w:color w:val="002060"/>
        </w:rPr>
        <w:t>).</w:t>
      </w:r>
      <w:r w:rsidR="002A3EAA" w:rsidRPr="00E9559D">
        <w:rPr>
          <w:rFonts w:ascii="Arial" w:hAnsi="Arial" w:cs="Arial"/>
          <w:color w:val="002060"/>
        </w:rPr>
        <w:t xml:space="preserve"> Les deux prochaines questions portent sur cette maquette.</w:t>
      </w:r>
    </w:p>
    <w:p w:rsidR="004D10B4" w:rsidRPr="00E9559D" w:rsidRDefault="004D10B4" w:rsidP="004D10B4">
      <w:pPr>
        <w:pStyle w:val="NormalWeb"/>
        <w:ind w:left="567" w:hanging="567"/>
        <w:jc w:val="both"/>
        <w:rPr>
          <w:rFonts w:ascii="Arial" w:hAnsi="Arial" w:cs="Arial"/>
          <w:color w:val="002060"/>
          <w:sz w:val="22"/>
          <w:szCs w:val="22"/>
        </w:rPr>
      </w:pPr>
      <w:r w:rsidRPr="00E9559D">
        <w:rPr>
          <w:rFonts w:ascii="Arial" w:hAnsi="Arial" w:cs="Arial"/>
          <w:b/>
          <w:color w:val="002060"/>
          <w:sz w:val="22"/>
          <w:szCs w:val="22"/>
        </w:rPr>
        <w:t>Q</w:t>
      </w:r>
      <w:r w:rsidR="007D109C" w:rsidRPr="00E9559D">
        <w:rPr>
          <w:rFonts w:ascii="Arial" w:hAnsi="Arial" w:cs="Arial"/>
          <w:b/>
          <w:color w:val="002060"/>
          <w:sz w:val="22"/>
          <w:szCs w:val="22"/>
        </w:rPr>
        <w:t>2</w:t>
      </w:r>
      <w:r w:rsidRPr="00E9559D">
        <w:rPr>
          <w:rFonts w:ascii="Arial" w:hAnsi="Arial" w:cs="Arial"/>
          <w:color w:val="002060"/>
          <w:sz w:val="22"/>
          <w:szCs w:val="22"/>
        </w:rPr>
        <w:t>. Pourquoi PC3 ne peut</w:t>
      </w:r>
      <w:r w:rsidR="002C7E89" w:rsidRPr="00E9559D">
        <w:rPr>
          <w:rFonts w:ascii="Arial" w:hAnsi="Arial" w:cs="Arial"/>
          <w:color w:val="002060"/>
          <w:sz w:val="22"/>
          <w:szCs w:val="22"/>
        </w:rPr>
        <w:t>-il</w:t>
      </w:r>
      <w:r w:rsidRPr="00E9559D">
        <w:rPr>
          <w:rFonts w:ascii="Arial" w:hAnsi="Arial" w:cs="Arial"/>
          <w:color w:val="002060"/>
          <w:sz w:val="22"/>
          <w:szCs w:val="22"/>
        </w:rPr>
        <w:t xml:space="preserve"> pas communiquer avec PC4 ?</w:t>
      </w:r>
    </w:p>
    <w:p w:rsidR="004D10B4" w:rsidRPr="00E9559D" w:rsidRDefault="004D10B4" w:rsidP="004D10B4">
      <w:pPr>
        <w:pStyle w:val="Paragraphedeliste"/>
        <w:numPr>
          <w:ilvl w:val="0"/>
          <w:numId w:val="3"/>
        </w:numPr>
        <w:spacing w:after="12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PC3 et PC4 ne sont pas dans le même réseau IP</w:t>
      </w:r>
    </w:p>
    <w:p w:rsidR="004D10B4" w:rsidRPr="00E9559D" w:rsidRDefault="004D10B4" w:rsidP="004D10B4">
      <w:pPr>
        <w:pStyle w:val="Paragraphedeliste"/>
        <w:numPr>
          <w:ilvl w:val="0"/>
          <w:numId w:val="3"/>
        </w:numPr>
        <w:spacing w:after="12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PC3 et PC4 ne sont pas dans le même VLAN</w:t>
      </w:r>
    </w:p>
    <w:p w:rsidR="004D10B4" w:rsidRPr="00E9559D" w:rsidRDefault="004D10B4" w:rsidP="004D10B4">
      <w:pPr>
        <w:pStyle w:val="Paragraphedeliste"/>
        <w:numPr>
          <w:ilvl w:val="0"/>
          <w:numId w:val="3"/>
        </w:numPr>
        <w:spacing w:after="12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PC3 n'a pas la bonne passerelle</w:t>
      </w:r>
    </w:p>
    <w:p w:rsidR="004D10B4" w:rsidRPr="00E9559D" w:rsidRDefault="004D10B4" w:rsidP="004D10B4">
      <w:pPr>
        <w:pStyle w:val="Paragraphedeliste"/>
        <w:numPr>
          <w:ilvl w:val="0"/>
          <w:numId w:val="3"/>
        </w:numPr>
        <w:spacing w:after="12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PC4 n'a pas la bonne passerelle</w:t>
      </w:r>
    </w:p>
    <w:p w:rsidR="004D10B4" w:rsidRPr="00E9559D" w:rsidRDefault="004D10B4" w:rsidP="004D10B4">
      <w:pPr>
        <w:pStyle w:val="Paragraphedeliste"/>
        <w:numPr>
          <w:ilvl w:val="0"/>
          <w:numId w:val="3"/>
        </w:numPr>
        <w:spacing w:after="12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Il manque une sous-interface au routeur pour que PC3 et PC4 puissent communiquer</w:t>
      </w:r>
    </w:p>
    <w:p w:rsidR="004D10B4" w:rsidRPr="00E9559D" w:rsidRDefault="004D10B4" w:rsidP="004D10B4">
      <w:pPr>
        <w:spacing w:after="120"/>
        <w:rPr>
          <w:rFonts w:ascii="Arial" w:hAnsi="Arial" w:cs="Arial"/>
          <w:color w:val="002060"/>
        </w:rPr>
      </w:pPr>
    </w:p>
    <w:p w:rsidR="004D10B4" w:rsidRDefault="004D10B4" w:rsidP="004D10B4">
      <w:pPr>
        <w:pStyle w:val="NormalWeb"/>
        <w:spacing w:after="0" w:afterAutospacing="0"/>
        <w:ind w:left="567" w:hanging="567"/>
        <w:jc w:val="both"/>
        <w:rPr>
          <w:rFonts w:ascii="Arial" w:hAnsi="Arial" w:cs="Arial"/>
          <w:color w:val="002060"/>
          <w:sz w:val="22"/>
          <w:szCs w:val="22"/>
        </w:rPr>
      </w:pPr>
      <w:r w:rsidRPr="00E9559D">
        <w:rPr>
          <w:rFonts w:ascii="Arial" w:hAnsi="Arial" w:cs="Arial"/>
          <w:b/>
          <w:color w:val="002060"/>
          <w:sz w:val="22"/>
          <w:szCs w:val="22"/>
        </w:rPr>
        <w:t>Q</w:t>
      </w:r>
      <w:r w:rsidR="007D109C" w:rsidRPr="00E9559D">
        <w:rPr>
          <w:rFonts w:ascii="Arial" w:hAnsi="Arial" w:cs="Arial"/>
          <w:b/>
          <w:color w:val="002060"/>
          <w:sz w:val="22"/>
          <w:szCs w:val="22"/>
        </w:rPr>
        <w:t>3</w:t>
      </w:r>
      <w:r w:rsidRPr="00E9559D">
        <w:rPr>
          <w:rFonts w:ascii="Arial" w:hAnsi="Arial" w:cs="Arial"/>
          <w:color w:val="002060"/>
          <w:sz w:val="22"/>
          <w:szCs w:val="22"/>
        </w:rPr>
        <w:t>.</w:t>
      </w:r>
      <w:r w:rsidRPr="00E9559D">
        <w:rPr>
          <w:rFonts w:ascii="Arial" w:hAnsi="Arial" w:cs="Arial"/>
          <w:color w:val="002060"/>
          <w:sz w:val="22"/>
          <w:szCs w:val="22"/>
        </w:rPr>
        <w:tab/>
      </w:r>
      <w:r w:rsidR="002C7E89" w:rsidRPr="00E9559D">
        <w:rPr>
          <w:rFonts w:ascii="Arial" w:hAnsi="Arial" w:cs="Arial"/>
          <w:color w:val="002060"/>
          <w:sz w:val="22"/>
          <w:szCs w:val="22"/>
        </w:rPr>
        <w:t>S</w:t>
      </w:r>
      <w:r w:rsidR="003D28E9">
        <w:rPr>
          <w:rFonts w:ascii="Arial" w:hAnsi="Arial" w:cs="Arial"/>
          <w:color w:val="002060"/>
          <w:sz w:val="22"/>
          <w:szCs w:val="22"/>
        </w:rPr>
        <w:t>électionnez</w:t>
      </w:r>
      <w:r w:rsidRPr="00E9559D">
        <w:rPr>
          <w:rFonts w:ascii="Arial" w:hAnsi="Arial" w:cs="Arial"/>
          <w:color w:val="002060"/>
          <w:sz w:val="22"/>
          <w:szCs w:val="22"/>
        </w:rPr>
        <w:t xml:space="preserve"> </w:t>
      </w:r>
      <w:r w:rsidR="005E7875" w:rsidRPr="00E9559D">
        <w:rPr>
          <w:rFonts w:ascii="Arial" w:hAnsi="Arial" w:cs="Arial"/>
          <w:color w:val="002060"/>
          <w:sz w:val="22"/>
          <w:szCs w:val="22"/>
        </w:rPr>
        <w:t>les</w:t>
      </w:r>
      <w:r w:rsidR="002C7E89" w:rsidRPr="00E9559D">
        <w:rPr>
          <w:rFonts w:ascii="Arial" w:hAnsi="Arial" w:cs="Arial"/>
          <w:color w:val="002060"/>
          <w:sz w:val="22"/>
          <w:szCs w:val="22"/>
        </w:rPr>
        <w:t xml:space="preserve"> </w:t>
      </w:r>
      <w:r w:rsidRPr="00E9559D">
        <w:rPr>
          <w:rFonts w:ascii="Arial" w:hAnsi="Arial" w:cs="Arial"/>
          <w:color w:val="002060"/>
          <w:sz w:val="22"/>
          <w:szCs w:val="22"/>
        </w:rPr>
        <w:t>2</w:t>
      </w:r>
      <w:r w:rsidR="005E7875" w:rsidRPr="00E9559D">
        <w:rPr>
          <w:rFonts w:ascii="Arial" w:hAnsi="Arial" w:cs="Arial"/>
          <w:color w:val="002060"/>
          <w:sz w:val="22"/>
          <w:szCs w:val="22"/>
        </w:rPr>
        <w:t xml:space="preserve"> </w:t>
      </w:r>
      <w:r w:rsidR="002C7E89" w:rsidRPr="00E9559D">
        <w:rPr>
          <w:rFonts w:ascii="Arial" w:hAnsi="Arial" w:cs="Arial"/>
          <w:color w:val="002060"/>
          <w:sz w:val="22"/>
          <w:szCs w:val="22"/>
        </w:rPr>
        <w:t>affirmations exactes</w:t>
      </w:r>
    </w:p>
    <w:p w:rsidR="00E9559D" w:rsidRPr="00E9559D" w:rsidRDefault="00E9559D" w:rsidP="004D10B4">
      <w:pPr>
        <w:pStyle w:val="NormalWeb"/>
        <w:spacing w:after="0" w:afterAutospacing="0"/>
        <w:ind w:left="567" w:hanging="567"/>
        <w:jc w:val="both"/>
        <w:rPr>
          <w:rFonts w:ascii="Arial" w:hAnsi="Arial" w:cs="Arial"/>
          <w:color w:val="002060"/>
          <w:sz w:val="22"/>
          <w:szCs w:val="22"/>
        </w:rPr>
      </w:pPr>
    </w:p>
    <w:p w:rsidR="004D10B4" w:rsidRPr="00E9559D" w:rsidRDefault="004D10B4" w:rsidP="004D10B4">
      <w:pPr>
        <w:pStyle w:val="Paragraphedeliste"/>
        <w:numPr>
          <w:ilvl w:val="0"/>
          <w:numId w:val="5"/>
        </w:numPr>
        <w:spacing w:after="120"/>
        <w:rPr>
          <w:rFonts w:ascii="Arial" w:hAnsi="Arial" w:cs="Arial"/>
          <w:color w:val="002060"/>
        </w:rPr>
        <w:sectPr w:rsidR="004D10B4" w:rsidRPr="00E9559D" w:rsidSect="004D10B4">
          <w:footerReference w:type="default" r:id="rId8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4D10B4" w:rsidRPr="00E9559D" w:rsidRDefault="004D10B4" w:rsidP="004D10B4">
      <w:pPr>
        <w:pStyle w:val="Paragraphedeliste"/>
        <w:numPr>
          <w:ilvl w:val="0"/>
          <w:numId w:val="5"/>
        </w:numPr>
        <w:spacing w:after="12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lastRenderedPageBreak/>
        <w:t>Le port 1</w:t>
      </w:r>
      <w:r w:rsidR="005E7875" w:rsidRPr="00E9559D">
        <w:rPr>
          <w:rFonts w:ascii="Arial" w:hAnsi="Arial" w:cs="Arial"/>
          <w:color w:val="002060"/>
        </w:rPr>
        <w:t xml:space="preserve"> est configuré en mode </w:t>
      </w:r>
      <w:proofErr w:type="spellStart"/>
      <w:r w:rsidR="005E7875" w:rsidRPr="00E9559D">
        <w:rPr>
          <w:rFonts w:ascii="Arial" w:hAnsi="Arial" w:cs="Arial"/>
          <w:color w:val="002060"/>
        </w:rPr>
        <w:t>trunk</w:t>
      </w:r>
      <w:proofErr w:type="spellEnd"/>
    </w:p>
    <w:p w:rsidR="004D10B4" w:rsidRPr="00E9559D" w:rsidRDefault="004D10B4" w:rsidP="004D10B4">
      <w:pPr>
        <w:pStyle w:val="Paragraphedeliste"/>
        <w:numPr>
          <w:ilvl w:val="0"/>
          <w:numId w:val="5"/>
        </w:numPr>
        <w:spacing w:after="12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Le port 4</w:t>
      </w:r>
      <w:r w:rsidR="005E7875" w:rsidRPr="00E9559D">
        <w:rPr>
          <w:rFonts w:ascii="Arial" w:hAnsi="Arial" w:cs="Arial"/>
          <w:color w:val="002060"/>
        </w:rPr>
        <w:t xml:space="preserve"> est configuré en mode </w:t>
      </w:r>
      <w:proofErr w:type="spellStart"/>
      <w:r w:rsidR="005E7875" w:rsidRPr="00E9559D">
        <w:rPr>
          <w:rFonts w:ascii="Arial" w:hAnsi="Arial" w:cs="Arial"/>
          <w:color w:val="002060"/>
        </w:rPr>
        <w:t>trunk</w:t>
      </w:r>
      <w:proofErr w:type="spellEnd"/>
    </w:p>
    <w:p w:rsidR="004D10B4" w:rsidRPr="00E9559D" w:rsidRDefault="004D10B4" w:rsidP="004D10B4">
      <w:pPr>
        <w:pStyle w:val="Paragraphedeliste"/>
        <w:numPr>
          <w:ilvl w:val="0"/>
          <w:numId w:val="5"/>
        </w:numPr>
        <w:spacing w:after="12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Le port 6</w:t>
      </w:r>
      <w:r w:rsidR="005E7875" w:rsidRPr="00E9559D">
        <w:rPr>
          <w:rFonts w:ascii="Arial" w:hAnsi="Arial" w:cs="Arial"/>
          <w:color w:val="002060"/>
        </w:rPr>
        <w:t xml:space="preserve"> est configuré en mode </w:t>
      </w:r>
      <w:proofErr w:type="spellStart"/>
      <w:r w:rsidR="005E7875" w:rsidRPr="00E9559D">
        <w:rPr>
          <w:rFonts w:ascii="Arial" w:hAnsi="Arial" w:cs="Arial"/>
          <w:color w:val="002060"/>
        </w:rPr>
        <w:t>trunk</w:t>
      </w:r>
      <w:proofErr w:type="spellEnd"/>
    </w:p>
    <w:p w:rsidR="004D10B4" w:rsidRPr="00E9559D" w:rsidRDefault="004D10B4" w:rsidP="004D10B4">
      <w:pPr>
        <w:pStyle w:val="Paragraphedeliste"/>
        <w:numPr>
          <w:ilvl w:val="0"/>
          <w:numId w:val="5"/>
        </w:numPr>
        <w:spacing w:after="12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Le port 7</w:t>
      </w:r>
      <w:r w:rsidR="005E7875" w:rsidRPr="00E9559D">
        <w:rPr>
          <w:rFonts w:ascii="Arial" w:hAnsi="Arial" w:cs="Arial"/>
          <w:color w:val="002060"/>
        </w:rPr>
        <w:t xml:space="preserve"> est configuré en mode </w:t>
      </w:r>
      <w:proofErr w:type="spellStart"/>
      <w:r w:rsidR="005E7875" w:rsidRPr="00E9559D">
        <w:rPr>
          <w:rFonts w:ascii="Arial" w:hAnsi="Arial" w:cs="Arial"/>
          <w:color w:val="002060"/>
        </w:rPr>
        <w:t>trunk</w:t>
      </w:r>
      <w:proofErr w:type="spellEnd"/>
    </w:p>
    <w:p w:rsidR="004D10B4" w:rsidRPr="00E9559D" w:rsidRDefault="004D10B4" w:rsidP="004D10B4">
      <w:pPr>
        <w:pStyle w:val="Paragraphedeliste"/>
        <w:numPr>
          <w:ilvl w:val="0"/>
          <w:numId w:val="5"/>
        </w:numPr>
        <w:spacing w:after="12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lastRenderedPageBreak/>
        <w:t>Le port 12</w:t>
      </w:r>
      <w:r w:rsidR="005E7875" w:rsidRPr="00E9559D">
        <w:rPr>
          <w:rFonts w:ascii="Arial" w:hAnsi="Arial" w:cs="Arial"/>
          <w:color w:val="002060"/>
        </w:rPr>
        <w:t xml:space="preserve"> est configuré en mode </w:t>
      </w:r>
      <w:proofErr w:type="spellStart"/>
      <w:r w:rsidR="005E7875" w:rsidRPr="00E9559D">
        <w:rPr>
          <w:rFonts w:ascii="Arial" w:hAnsi="Arial" w:cs="Arial"/>
          <w:color w:val="002060"/>
        </w:rPr>
        <w:t>trunk</w:t>
      </w:r>
      <w:proofErr w:type="spellEnd"/>
    </w:p>
    <w:p w:rsidR="004D10B4" w:rsidRPr="00E9559D" w:rsidRDefault="004D10B4" w:rsidP="004D10B4">
      <w:pPr>
        <w:pStyle w:val="Paragraphedeliste"/>
        <w:numPr>
          <w:ilvl w:val="0"/>
          <w:numId w:val="5"/>
        </w:numPr>
        <w:spacing w:after="12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Aucun de ces ports</w:t>
      </w:r>
      <w:r w:rsidR="005E7875" w:rsidRPr="00E9559D">
        <w:rPr>
          <w:rFonts w:ascii="Arial" w:hAnsi="Arial" w:cs="Arial"/>
          <w:color w:val="002060"/>
        </w:rPr>
        <w:t xml:space="preserve"> n’est en mode </w:t>
      </w:r>
      <w:proofErr w:type="spellStart"/>
      <w:r w:rsidR="005E7875" w:rsidRPr="00E9559D">
        <w:rPr>
          <w:rFonts w:ascii="Arial" w:hAnsi="Arial" w:cs="Arial"/>
          <w:color w:val="002060"/>
        </w:rPr>
        <w:t>trunk</w:t>
      </w:r>
      <w:proofErr w:type="spellEnd"/>
    </w:p>
    <w:p w:rsidR="004D10B4" w:rsidRPr="00E9559D" w:rsidRDefault="004D10B4" w:rsidP="004D10B4">
      <w:pPr>
        <w:pStyle w:val="Paragraphedeliste"/>
        <w:numPr>
          <w:ilvl w:val="0"/>
          <w:numId w:val="5"/>
        </w:numPr>
        <w:spacing w:after="120"/>
        <w:rPr>
          <w:rFonts w:ascii="Arial" w:hAnsi="Arial" w:cs="Arial"/>
          <w:color w:val="002060"/>
        </w:rPr>
        <w:sectPr w:rsidR="004D10B4" w:rsidRPr="00E9559D" w:rsidSect="004D10B4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:rsidR="004D10B4" w:rsidRPr="00E9559D" w:rsidRDefault="004D10B4" w:rsidP="004D10B4">
      <w:pPr>
        <w:pStyle w:val="Paragraphedeliste"/>
        <w:numPr>
          <w:ilvl w:val="0"/>
          <w:numId w:val="5"/>
        </w:numPr>
        <w:spacing w:after="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lastRenderedPageBreak/>
        <w:t>La configuration en</w:t>
      </w:r>
      <w:r w:rsidR="00175C84" w:rsidRPr="00E9559D">
        <w:rPr>
          <w:rFonts w:ascii="Arial" w:hAnsi="Arial" w:cs="Arial"/>
          <w:color w:val="002060"/>
        </w:rPr>
        <w:t xml:space="preserve"> mode</w:t>
      </w:r>
      <w:r w:rsidRPr="00E9559D">
        <w:rPr>
          <w:rFonts w:ascii="Arial" w:hAnsi="Arial" w:cs="Arial"/>
          <w:color w:val="002060"/>
        </w:rPr>
        <w:t xml:space="preserve"> </w:t>
      </w:r>
      <w:proofErr w:type="spellStart"/>
      <w:r w:rsidR="00175C84" w:rsidRPr="00E9559D">
        <w:rPr>
          <w:rFonts w:ascii="Arial" w:hAnsi="Arial" w:cs="Arial"/>
          <w:color w:val="002060"/>
        </w:rPr>
        <w:t>t</w:t>
      </w:r>
      <w:r w:rsidRPr="00E9559D">
        <w:rPr>
          <w:rFonts w:ascii="Arial" w:hAnsi="Arial" w:cs="Arial"/>
          <w:color w:val="002060"/>
        </w:rPr>
        <w:t>runk</w:t>
      </w:r>
      <w:proofErr w:type="spellEnd"/>
      <w:r w:rsidRPr="00E9559D">
        <w:rPr>
          <w:rFonts w:ascii="Arial" w:hAnsi="Arial" w:cs="Arial"/>
          <w:color w:val="002060"/>
        </w:rPr>
        <w:t xml:space="preserve"> de ce port  </w:t>
      </w:r>
      <w:r w:rsidR="005E7875" w:rsidRPr="00E9559D">
        <w:rPr>
          <w:rFonts w:ascii="Arial" w:hAnsi="Arial" w:cs="Arial"/>
          <w:color w:val="002060"/>
        </w:rPr>
        <w:t xml:space="preserve">était </w:t>
      </w:r>
      <w:r w:rsidRPr="00E9559D">
        <w:rPr>
          <w:rFonts w:ascii="Arial" w:hAnsi="Arial" w:cs="Arial"/>
          <w:color w:val="002060"/>
        </w:rPr>
        <w:t>nécessaire</w:t>
      </w:r>
    </w:p>
    <w:p w:rsidR="004D10B4" w:rsidRPr="00E9559D" w:rsidRDefault="004D10B4" w:rsidP="004D10B4">
      <w:pPr>
        <w:pStyle w:val="Paragraphedeliste"/>
        <w:numPr>
          <w:ilvl w:val="0"/>
          <w:numId w:val="5"/>
        </w:numPr>
        <w:spacing w:after="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 xml:space="preserve">La configuration en </w:t>
      </w:r>
      <w:r w:rsidR="00175C84" w:rsidRPr="00E9559D">
        <w:rPr>
          <w:rFonts w:ascii="Arial" w:hAnsi="Arial" w:cs="Arial"/>
          <w:color w:val="002060"/>
        </w:rPr>
        <w:t xml:space="preserve">mode </w:t>
      </w:r>
      <w:proofErr w:type="spellStart"/>
      <w:r w:rsidR="00175C84" w:rsidRPr="00E9559D">
        <w:rPr>
          <w:rFonts w:ascii="Arial" w:hAnsi="Arial" w:cs="Arial"/>
          <w:color w:val="002060"/>
        </w:rPr>
        <w:t>t</w:t>
      </w:r>
      <w:r w:rsidRPr="00E9559D">
        <w:rPr>
          <w:rFonts w:ascii="Arial" w:hAnsi="Arial" w:cs="Arial"/>
          <w:color w:val="002060"/>
        </w:rPr>
        <w:t>runk</w:t>
      </w:r>
      <w:proofErr w:type="spellEnd"/>
      <w:r w:rsidRPr="00E9559D">
        <w:rPr>
          <w:rFonts w:ascii="Arial" w:hAnsi="Arial" w:cs="Arial"/>
          <w:color w:val="002060"/>
        </w:rPr>
        <w:t xml:space="preserve"> de ce port n'était pas nécessaire</w:t>
      </w:r>
    </w:p>
    <w:p w:rsidR="004D10B4" w:rsidRPr="00E9559D" w:rsidRDefault="004D10B4" w:rsidP="004D10B4">
      <w:pPr>
        <w:pStyle w:val="Paragraphedeliste"/>
        <w:numPr>
          <w:ilvl w:val="0"/>
          <w:numId w:val="5"/>
        </w:numPr>
        <w:spacing w:after="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Il fallait configurer un des ports en</w:t>
      </w:r>
      <w:r w:rsidR="00175C84" w:rsidRPr="00E9559D">
        <w:rPr>
          <w:rFonts w:ascii="Arial" w:hAnsi="Arial" w:cs="Arial"/>
          <w:color w:val="002060"/>
        </w:rPr>
        <w:t xml:space="preserve"> mode</w:t>
      </w:r>
      <w:r w:rsidRPr="00E9559D">
        <w:rPr>
          <w:rFonts w:ascii="Arial" w:hAnsi="Arial" w:cs="Arial"/>
          <w:color w:val="002060"/>
        </w:rPr>
        <w:t xml:space="preserve"> </w:t>
      </w:r>
      <w:proofErr w:type="spellStart"/>
      <w:r w:rsidR="00175C84" w:rsidRPr="00E9559D">
        <w:rPr>
          <w:rFonts w:ascii="Arial" w:hAnsi="Arial" w:cs="Arial"/>
          <w:color w:val="002060"/>
        </w:rPr>
        <w:t>t</w:t>
      </w:r>
      <w:r w:rsidRPr="00E9559D">
        <w:rPr>
          <w:rFonts w:ascii="Arial" w:hAnsi="Arial" w:cs="Arial"/>
          <w:color w:val="002060"/>
        </w:rPr>
        <w:t>runk</w:t>
      </w:r>
      <w:proofErr w:type="spellEnd"/>
      <w:r w:rsidRPr="00E9559D">
        <w:rPr>
          <w:rFonts w:ascii="Arial" w:hAnsi="Arial" w:cs="Arial"/>
          <w:color w:val="002060"/>
        </w:rPr>
        <w:t xml:space="preserve"> (alors qu'aucun ne l'est)</w:t>
      </w:r>
    </w:p>
    <w:p w:rsidR="004D10B4" w:rsidRPr="00E9559D" w:rsidRDefault="004D10B4" w:rsidP="004D10B4">
      <w:pPr>
        <w:spacing w:after="120"/>
        <w:rPr>
          <w:rFonts w:ascii="Arial" w:hAnsi="Arial" w:cs="Arial"/>
          <w:color w:val="002060"/>
        </w:rPr>
      </w:pPr>
    </w:p>
    <w:p w:rsidR="004D10B4" w:rsidRPr="00E9559D" w:rsidRDefault="004D10B4">
      <w:pPr>
        <w:rPr>
          <w:rFonts w:ascii="Arial" w:hAnsi="Arial" w:cs="Arial"/>
          <w:sz w:val="20"/>
        </w:rPr>
      </w:pPr>
      <w:r w:rsidRPr="00E9559D">
        <w:rPr>
          <w:rFonts w:ascii="Arial" w:hAnsi="Arial" w:cs="Arial"/>
          <w:sz w:val="20"/>
        </w:rPr>
        <w:br w:type="page"/>
      </w:r>
    </w:p>
    <w:p w:rsidR="004D10B4" w:rsidRPr="00E9559D" w:rsidRDefault="004D10B4" w:rsidP="004D10B4">
      <w:pPr>
        <w:pStyle w:val="NormalWeb"/>
        <w:spacing w:after="0" w:afterAutospacing="0"/>
        <w:jc w:val="both"/>
        <w:rPr>
          <w:rFonts w:ascii="Arial" w:hAnsi="Arial" w:cs="Arial"/>
          <w:color w:val="002060"/>
          <w:sz w:val="22"/>
        </w:rPr>
      </w:pPr>
      <w:r w:rsidRPr="00E9559D">
        <w:rPr>
          <w:rFonts w:ascii="Arial" w:hAnsi="Arial" w:cs="Arial"/>
          <w:color w:val="002060"/>
          <w:sz w:val="22"/>
        </w:rPr>
        <w:lastRenderedPageBreak/>
        <w:t>Examine</w:t>
      </w:r>
      <w:r w:rsidR="003D28E9">
        <w:rPr>
          <w:rFonts w:ascii="Arial" w:hAnsi="Arial" w:cs="Arial"/>
          <w:color w:val="002060"/>
          <w:sz w:val="22"/>
        </w:rPr>
        <w:t>z</w:t>
      </w:r>
      <w:r w:rsidRPr="00E9559D">
        <w:rPr>
          <w:rFonts w:ascii="Arial" w:hAnsi="Arial" w:cs="Arial"/>
          <w:color w:val="002060"/>
          <w:sz w:val="22"/>
        </w:rPr>
        <w:t xml:space="preserve"> la maquette ci-dessous. Les deux prochaines questions portent sur cette maquette.</w:t>
      </w:r>
    </w:p>
    <w:p w:rsidR="004D10B4" w:rsidRPr="00E9559D" w:rsidRDefault="004D10B4" w:rsidP="004D10B4">
      <w:pPr>
        <w:pStyle w:val="NormalWeb"/>
        <w:spacing w:after="0" w:afterAutospacing="0"/>
        <w:ind w:left="567" w:hanging="567"/>
        <w:rPr>
          <w:rFonts w:ascii="Arial" w:hAnsi="Arial" w:cs="Arial"/>
          <w:sz w:val="22"/>
        </w:rPr>
      </w:pPr>
      <w:r w:rsidRPr="00E9559D">
        <w:rPr>
          <w:rFonts w:ascii="Arial" w:hAnsi="Arial" w:cs="Arial"/>
          <w:noProof/>
          <w:sz w:val="22"/>
        </w:rPr>
        <w:drawing>
          <wp:inline distT="0" distB="0" distL="0" distR="0">
            <wp:extent cx="6120130" cy="5392892"/>
            <wp:effectExtent l="19050" t="0" r="0" b="0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392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0B4" w:rsidRPr="00E9559D" w:rsidRDefault="004D10B4" w:rsidP="004D10B4">
      <w:pPr>
        <w:pStyle w:val="NormalWeb"/>
        <w:spacing w:after="0" w:afterAutospacing="0"/>
        <w:ind w:left="567" w:hanging="567"/>
        <w:jc w:val="both"/>
        <w:rPr>
          <w:rFonts w:ascii="Arial" w:hAnsi="Arial" w:cs="Arial"/>
          <w:color w:val="002060"/>
          <w:sz w:val="22"/>
        </w:rPr>
      </w:pPr>
      <w:r w:rsidRPr="00E9559D">
        <w:rPr>
          <w:rFonts w:ascii="Arial" w:hAnsi="Arial" w:cs="Arial"/>
          <w:b/>
          <w:color w:val="002060"/>
          <w:sz w:val="22"/>
        </w:rPr>
        <w:t>Q</w:t>
      </w:r>
      <w:r w:rsidR="007D109C" w:rsidRPr="00E9559D">
        <w:rPr>
          <w:rFonts w:ascii="Arial" w:hAnsi="Arial" w:cs="Arial"/>
          <w:b/>
          <w:color w:val="002060"/>
          <w:sz w:val="22"/>
        </w:rPr>
        <w:t>4</w:t>
      </w:r>
      <w:r w:rsidRPr="00E9559D">
        <w:rPr>
          <w:rFonts w:ascii="Arial" w:hAnsi="Arial" w:cs="Arial"/>
          <w:color w:val="002060"/>
          <w:sz w:val="22"/>
        </w:rPr>
        <w:t>.</w:t>
      </w:r>
      <w:r w:rsidRPr="00E9559D">
        <w:rPr>
          <w:rFonts w:ascii="Arial" w:hAnsi="Arial" w:cs="Arial"/>
          <w:color w:val="002060"/>
          <w:sz w:val="22"/>
        </w:rPr>
        <w:tab/>
      </w:r>
      <w:r w:rsidR="003D28E9">
        <w:rPr>
          <w:rFonts w:ascii="Arial" w:hAnsi="Arial" w:cs="Arial"/>
          <w:color w:val="002060"/>
          <w:sz w:val="22"/>
        </w:rPr>
        <w:t xml:space="preserve">L’affirmation suivante est-elle vrai ou fausse ? : </w:t>
      </w:r>
      <w:proofErr w:type="gramStart"/>
      <w:r w:rsidR="000A17E6">
        <w:rPr>
          <w:rFonts w:ascii="Arial" w:hAnsi="Arial" w:cs="Arial"/>
          <w:color w:val="002060"/>
          <w:sz w:val="22"/>
        </w:rPr>
        <w:t>s</w:t>
      </w:r>
      <w:r w:rsidRPr="00E9559D">
        <w:rPr>
          <w:rFonts w:ascii="Arial" w:hAnsi="Arial" w:cs="Arial"/>
          <w:color w:val="002060"/>
          <w:sz w:val="22"/>
        </w:rPr>
        <w:t>ur</w:t>
      </w:r>
      <w:proofErr w:type="gramEnd"/>
      <w:r w:rsidRPr="00E9559D">
        <w:rPr>
          <w:rFonts w:ascii="Arial" w:hAnsi="Arial" w:cs="Arial"/>
          <w:color w:val="002060"/>
          <w:sz w:val="22"/>
        </w:rPr>
        <w:t xml:space="preserve"> le port auquel est rattaché IP Phone0, au moins un VLAN sera forcément tagué</w:t>
      </w:r>
      <w:r w:rsidR="00175C84" w:rsidRPr="00E9559D">
        <w:rPr>
          <w:rFonts w:ascii="Arial" w:hAnsi="Arial" w:cs="Arial"/>
          <w:color w:val="002060"/>
          <w:sz w:val="22"/>
        </w:rPr>
        <w:t>,</w:t>
      </w:r>
      <w:r w:rsidRPr="00E9559D">
        <w:rPr>
          <w:rFonts w:ascii="Arial" w:hAnsi="Arial" w:cs="Arial"/>
          <w:color w:val="002060"/>
          <w:sz w:val="22"/>
        </w:rPr>
        <w:t xml:space="preserve"> autrement dit les trames provenant d'au moins un VLAN arriveront forcément taguées.</w:t>
      </w:r>
    </w:p>
    <w:p w:rsidR="004D10B4" w:rsidRPr="00E9559D" w:rsidRDefault="004D10B4" w:rsidP="004D10B4">
      <w:pPr>
        <w:spacing w:after="120"/>
        <w:rPr>
          <w:rFonts w:ascii="Arial" w:hAnsi="Arial" w:cs="Arial"/>
          <w:color w:val="002060"/>
          <w:sz w:val="20"/>
        </w:rPr>
      </w:pPr>
    </w:p>
    <w:p w:rsidR="004D10B4" w:rsidRPr="00E9559D" w:rsidRDefault="004D10B4" w:rsidP="004D10B4">
      <w:pPr>
        <w:pStyle w:val="Paragraphedeliste"/>
        <w:numPr>
          <w:ilvl w:val="0"/>
          <w:numId w:val="3"/>
        </w:numPr>
        <w:spacing w:after="120"/>
        <w:rPr>
          <w:rFonts w:ascii="Arial" w:hAnsi="Arial" w:cs="Arial"/>
          <w:color w:val="002060"/>
          <w:sz w:val="20"/>
        </w:rPr>
        <w:sectPr w:rsidR="004D10B4" w:rsidRPr="00E9559D" w:rsidSect="004D10B4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4D10B4" w:rsidRPr="00E9559D" w:rsidRDefault="004D10B4" w:rsidP="004D10B4">
      <w:pPr>
        <w:pStyle w:val="Paragraphedeliste"/>
        <w:numPr>
          <w:ilvl w:val="0"/>
          <w:numId w:val="3"/>
        </w:numPr>
        <w:spacing w:after="12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lastRenderedPageBreak/>
        <w:t>VRAI</w:t>
      </w:r>
    </w:p>
    <w:p w:rsidR="004D10B4" w:rsidRPr="00E9559D" w:rsidRDefault="004D10B4" w:rsidP="004D10B4">
      <w:pPr>
        <w:pStyle w:val="Paragraphedeliste"/>
        <w:numPr>
          <w:ilvl w:val="0"/>
          <w:numId w:val="3"/>
        </w:numPr>
        <w:spacing w:after="12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lastRenderedPageBreak/>
        <w:t>FAUX</w:t>
      </w:r>
    </w:p>
    <w:p w:rsidR="004D10B4" w:rsidRPr="00E9559D" w:rsidRDefault="004D10B4" w:rsidP="004D10B4">
      <w:pPr>
        <w:spacing w:after="120"/>
        <w:rPr>
          <w:rFonts w:ascii="Arial" w:hAnsi="Arial" w:cs="Arial"/>
          <w:color w:val="002060"/>
          <w:sz w:val="18"/>
        </w:rPr>
        <w:sectPr w:rsidR="004D10B4" w:rsidRPr="00E9559D" w:rsidSect="004D10B4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:rsidR="004D10B4" w:rsidRPr="00E9559D" w:rsidRDefault="004D10B4" w:rsidP="004D10B4">
      <w:pPr>
        <w:spacing w:after="120"/>
        <w:rPr>
          <w:rFonts w:ascii="Arial" w:hAnsi="Arial" w:cs="Arial"/>
          <w:color w:val="002060"/>
          <w:sz w:val="18"/>
        </w:rPr>
      </w:pPr>
    </w:p>
    <w:p w:rsidR="004D10B4" w:rsidRPr="00E9559D" w:rsidRDefault="004D10B4" w:rsidP="00027BA4">
      <w:pPr>
        <w:pStyle w:val="NormalWeb"/>
        <w:spacing w:after="0" w:afterAutospacing="0"/>
        <w:ind w:left="567" w:hanging="567"/>
        <w:jc w:val="both"/>
        <w:rPr>
          <w:rFonts w:ascii="Arial" w:hAnsi="Arial" w:cs="Arial"/>
          <w:color w:val="002060"/>
          <w:sz w:val="22"/>
        </w:rPr>
      </w:pPr>
      <w:r w:rsidRPr="00E9559D">
        <w:rPr>
          <w:rFonts w:ascii="Arial" w:hAnsi="Arial" w:cs="Arial"/>
          <w:b/>
          <w:color w:val="002060"/>
          <w:sz w:val="22"/>
        </w:rPr>
        <w:t>Q</w:t>
      </w:r>
      <w:r w:rsidR="007D109C" w:rsidRPr="00E9559D">
        <w:rPr>
          <w:rFonts w:ascii="Arial" w:hAnsi="Arial" w:cs="Arial"/>
          <w:b/>
          <w:color w:val="002060"/>
          <w:sz w:val="22"/>
        </w:rPr>
        <w:t>5</w:t>
      </w:r>
      <w:r w:rsidRPr="00E9559D">
        <w:rPr>
          <w:rFonts w:ascii="Arial" w:hAnsi="Arial" w:cs="Arial"/>
          <w:color w:val="002060"/>
          <w:sz w:val="22"/>
        </w:rPr>
        <w:t>.</w:t>
      </w:r>
      <w:r w:rsidRPr="00E9559D">
        <w:rPr>
          <w:rFonts w:ascii="Arial" w:hAnsi="Arial" w:cs="Arial"/>
          <w:color w:val="002060"/>
          <w:sz w:val="22"/>
        </w:rPr>
        <w:tab/>
        <w:t>Les téléphones fonctionnent sur cette maquette :</w:t>
      </w:r>
    </w:p>
    <w:p w:rsidR="004D10B4" w:rsidRPr="00E9559D" w:rsidRDefault="004D10B4" w:rsidP="004D10B4">
      <w:pPr>
        <w:spacing w:after="120"/>
        <w:rPr>
          <w:rFonts w:ascii="Arial" w:hAnsi="Arial" w:cs="Arial"/>
          <w:color w:val="002060"/>
          <w:sz w:val="20"/>
        </w:rPr>
      </w:pPr>
    </w:p>
    <w:p w:rsidR="004D10B4" w:rsidRPr="00E9559D" w:rsidRDefault="004D10B4" w:rsidP="004D10B4">
      <w:pPr>
        <w:pStyle w:val="Paragraphedeliste"/>
        <w:numPr>
          <w:ilvl w:val="0"/>
          <w:numId w:val="7"/>
        </w:numPr>
        <w:spacing w:after="120"/>
        <w:rPr>
          <w:rFonts w:ascii="Arial" w:hAnsi="Arial" w:cs="Arial"/>
          <w:color w:val="002060"/>
          <w:sz w:val="20"/>
        </w:rPr>
      </w:pPr>
      <w:r w:rsidRPr="00E9559D">
        <w:rPr>
          <w:rFonts w:ascii="Arial" w:hAnsi="Arial" w:cs="Arial"/>
          <w:color w:val="002060"/>
        </w:rPr>
        <w:t>Comme des routeurs</w:t>
      </w:r>
    </w:p>
    <w:p w:rsidR="004D10B4" w:rsidRPr="00E9559D" w:rsidRDefault="004D10B4" w:rsidP="004D10B4">
      <w:pPr>
        <w:pStyle w:val="Paragraphedeliste"/>
        <w:numPr>
          <w:ilvl w:val="0"/>
          <w:numId w:val="7"/>
        </w:numPr>
        <w:spacing w:after="120"/>
        <w:rPr>
          <w:rFonts w:ascii="Arial" w:hAnsi="Arial" w:cs="Arial"/>
          <w:color w:val="002060"/>
          <w:sz w:val="20"/>
        </w:rPr>
      </w:pPr>
      <w:r w:rsidRPr="00E9559D">
        <w:rPr>
          <w:rFonts w:ascii="Arial" w:hAnsi="Arial" w:cs="Arial"/>
          <w:color w:val="002060"/>
        </w:rPr>
        <w:t xml:space="preserve">Comme des </w:t>
      </w:r>
      <w:r w:rsidR="00175C84" w:rsidRPr="00E9559D">
        <w:rPr>
          <w:rFonts w:ascii="Arial" w:hAnsi="Arial" w:cs="Arial"/>
          <w:color w:val="002060"/>
        </w:rPr>
        <w:t>commutateurs</w:t>
      </w:r>
    </w:p>
    <w:p w:rsidR="004D10B4" w:rsidRPr="00E9559D" w:rsidRDefault="004D10B4" w:rsidP="004D10B4">
      <w:pPr>
        <w:pStyle w:val="Paragraphedeliste"/>
        <w:numPr>
          <w:ilvl w:val="0"/>
          <w:numId w:val="7"/>
        </w:numPr>
        <w:spacing w:after="120"/>
        <w:rPr>
          <w:rFonts w:ascii="Arial" w:hAnsi="Arial" w:cs="Arial"/>
          <w:color w:val="002060"/>
          <w:sz w:val="20"/>
        </w:rPr>
      </w:pPr>
      <w:r w:rsidRPr="00E9559D">
        <w:rPr>
          <w:rFonts w:ascii="Arial" w:hAnsi="Arial" w:cs="Arial"/>
          <w:color w:val="002060"/>
        </w:rPr>
        <w:t xml:space="preserve">Comme des </w:t>
      </w:r>
      <w:r w:rsidR="00175C84" w:rsidRPr="00E9559D">
        <w:rPr>
          <w:rFonts w:ascii="Arial" w:hAnsi="Arial" w:cs="Arial"/>
          <w:color w:val="002060"/>
        </w:rPr>
        <w:t>concentrateurs</w:t>
      </w:r>
    </w:p>
    <w:p w:rsidR="004D10B4" w:rsidRPr="00E9559D" w:rsidRDefault="004D10B4" w:rsidP="00E9559D">
      <w:pPr>
        <w:pStyle w:val="Paragraphedeliste"/>
        <w:numPr>
          <w:ilvl w:val="0"/>
          <w:numId w:val="7"/>
        </w:numPr>
        <w:spacing w:after="120"/>
        <w:jc w:val="both"/>
        <w:rPr>
          <w:rFonts w:ascii="Arial" w:hAnsi="Arial" w:cs="Arial"/>
          <w:color w:val="002060"/>
          <w:sz w:val="20"/>
        </w:rPr>
      </w:pPr>
      <w:r w:rsidRPr="00E9559D">
        <w:rPr>
          <w:rFonts w:ascii="Arial" w:hAnsi="Arial" w:cs="Arial"/>
          <w:color w:val="002060"/>
        </w:rPr>
        <w:t xml:space="preserve">Comme de </w:t>
      </w:r>
      <w:r w:rsidR="00175C84" w:rsidRPr="00E9559D">
        <w:rPr>
          <w:rFonts w:ascii="Arial" w:hAnsi="Arial" w:cs="Arial"/>
          <w:color w:val="002060"/>
        </w:rPr>
        <w:t xml:space="preserve">commutateurs </w:t>
      </w:r>
      <w:r w:rsidRPr="00E9559D">
        <w:rPr>
          <w:rFonts w:ascii="Arial" w:hAnsi="Arial" w:cs="Arial"/>
          <w:color w:val="002060"/>
        </w:rPr>
        <w:t xml:space="preserve">ou des </w:t>
      </w:r>
      <w:r w:rsidR="00175C84" w:rsidRPr="00E9559D">
        <w:rPr>
          <w:rFonts w:ascii="Arial" w:hAnsi="Arial" w:cs="Arial"/>
          <w:color w:val="002060"/>
        </w:rPr>
        <w:t xml:space="preserve">concentrateurs </w:t>
      </w:r>
      <w:r w:rsidRPr="00E9559D">
        <w:rPr>
          <w:rFonts w:ascii="Arial" w:hAnsi="Arial" w:cs="Arial"/>
          <w:color w:val="002060"/>
        </w:rPr>
        <w:t>: on ne sait pas vraiment, mais de toute façon c'est la même fonction</w:t>
      </w:r>
    </w:p>
    <w:p w:rsidR="00027BA4" w:rsidRPr="00E9559D" w:rsidRDefault="00027BA4">
      <w:pPr>
        <w:rPr>
          <w:rFonts w:ascii="Arial" w:eastAsia="Times New Roman" w:hAnsi="Arial" w:cs="Arial"/>
          <w:b/>
          <w:szCs w:val="24"/>
          <w:lang w:eastAsia="fr-FR"/>
        </w:rPr>
      </w:pPr>
      <w:r w:rsidRPr="00E9559D">
        <w:rPr>
          <w:rFonts w:ascii="Arial" w:hAnsi="Arial" w:cs="Arial"/>
          <w:b/>
        </w:rPr>
        <w:br w:type="page"/>
      </w:r>
    </w:p>
    <w:p w:rsidR="004D10B4" w:rsidRPr="00E9559D" w:rsidRDefault="00E9559D" w:rsidP="004D10B4">
      <w:pPr>
        <w:spacing w:after="120"/>
        <w:rPr>
          <w:rFonts w:ascii="Arial" w:hAnsi="Arial" w:cs="Arial"/>
          <w:color w:val="002060"/>
        </w:rPr>
      </w:pPr>
      <w:r>
        <w:rPr>
          <w:rFonts w:ascii="Arial" w:hAnsi="Arial" w:cs="Arial"/>
          <w:color w:val="002060"/>
        </w:rPr>
        <w:lastRenderedPageBreak/>
        <w:t>Examinez la maquette ci-dessous qui sera u</w:t>
      </w:r>
      <w:r w:rsidR="002A3EAA" w:rsidRPr="00E9559D">
        <w:rPr>
          <w:rFonts w:ascii="Arial" w:hAnsi="Arial" w:cs="Arial"/>
          <w:color w:val="002060"/>
        </w:rPr>
        <w:t>tilisée</w:t>
      </w:r>
      <w:r>
        <w:rPr>
          <w:rFonts w:ascii="Arial" w:hAnsi="Arial" w:cs="Arial"/>
          <w:color w:val="002060"/>
        </w:rPr>
        <w:t xml:space="preserve"> pour les 2 questions suivantes.</w:t>
      </w:r>
    </w:p>
    <w:p w:rsidR="00027BA4" w:rsidRPr="00E9559D" w:rsidRDefault="00027BA4" w:rsidP="004D10B4">
      <w:pPr>
        <w:spacing w:after="120"/>
        <w:rPr>
          <w:rFonts w:ascii="Arial" w:hAnsi="Arial" w:cs="Arial"/>
        </w:rPr>
      </w:pPr>
      <w:r w:rsidRPr="00E9559D">
        <w:rPr>
          <w:rFonts w:ascii="Arial" w:hAnsi="Arial" w:cs="Arial"/>
          <w:noProof/>
          <w:lang w:eastAsia="fr-FR"/>
        </w:rPr>
        <w:drawing>
          <wp:inline distT="0" distB="0" distL="0" distR="0">
            <wp:extent cx="6120130" cy="3262089"/>
            <wp:effectExtent l="19050" t="19050" r="13970" b="14511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26208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3EAA" w:rsidRPr="00E9559D" w:rsidRDefault="002A3EAA" w:rsidP="004D10B4">
      <w:pPr>
        <w:spacing w:after="120"/>
        <w:rPr>
          <w:rFonts w:ascii="Arial" w:hAnsi="Arial" w:cs="Arial"/>
          <w:color w:val="002060"/>
        </w:rPr>
      </w:pPr>
    </w:p>
    <w:p w:rsidR="00027BA4" w:rsidRPr="00E9559D" w:rsidRDefault="00027BA4" w:rsidP="000A17E6">
      <w:pPr>
        <w:pStyle w:val="NormalWeb"/>
        <w:spacing w:after="0" w:afterAutospacing="0"/>
        <w:ind w:left="567" w:hanging="567"/>
        <w:jc w:val="both"/>
        <w:rPr>
          <w:rFonts w:ascii="Arial" w:hAnsi="Arial" w:cs="Arial"/>
          <w:color w:val="002060"/>
          <w:sz w:val="22"/>
          <w:szCs w:val="22"/>
        </w:rPr>
      </w:pPr>
      <w:r w:rsidRPr="00E9559D">
        <w:rPr>
          <w:rFonts w:ascii="Arial" w:hAnsi="Arial" w:cs="Arial"/>
          <w:b/>
          <w:color w:val="002060"/>
          <w:sz w:val="22"/>
          <w:szCs w:val="22"/>
        </w:rPr>
        <w:t>Q</w:t>
      </w:r>
      <w:r w:rsidR="007D109C" w:rsidRPr="00E9559D">
        <w:rPr>
          <w:rFonts w:ascii="Arial" w:hAnsi="Arial" w:cs="Arial"/>
          <w:b/>
          <w:color w:val="002060"/>
          <w:sz w:val="22"/>
          <w:szCs w:val="22"/>
        </w:rPr>
        <w:t>6</w:t>
      </w:r>
      <w:r w:rsidRPr="00E9559D">
        <w:rPr>
          <w:rFonts w:ascii="Arial" w:hAnsi="Arial" w:cs="Arial"/>
          <w:color w:val="002060"/>
          <w:sz w:val="22"/>
          <w:szCs w:val="22"/>
        </w:rPr>
        <w:t>.</w:t>
      </w:r>
      <w:r w:rsidRPr="00E9559D">
        <w:rPr>
          <w:rFonts w:ascii="Arial" w:hAnsi="Arial" w:cs="Arial"/>
          <w:color w:val="002060"/>
          <w:sz w:val="22"/>
          <w:szCs w:val="22"/>
        </w:rPr>
        <w:tab/>
      </w:r>
      <w:r w:rsidR="000A17E6">
        <w:rPr>
          <w:rFonts w:ascii="Arial" w:hAnsi="Arial" w:cs="Arial"/>
          <w:color w:val="002060"/>
          <w:sz w:val="22"/>
        </w:rPr>
        <w:t xml:space="preserve">L’affirmation suivante est-elle vrai ou fausse ? : </w:t>
      </w:r>
      <w:proofErr w:type="gramStart"/>
      <w:r w:rsidR="000A17E6">
        <w:rPr>
          <w:rFonts w:ascii="Arial" w:hAnsi="Arial" w:cs="Arial"/>
          <w:color w:val="002060"/>
          <w:sz w:val="22"/>
        </w:rPr>
        <w:t>l</w:t>
      </w:r>
      <w:r w:rsidRPr="00E9559D">
        <w:rPr>
          <w:rFonts w:ascii="Arial" w:hAnsi="Arial" w:cs="Arial"/>
          <w:color w:val="002060"/>
          <w:sz w:val="22"/>
          <w:szCs w:val="22"/>
        </w:rPr>
        <w:t>e</w:t>
      </w:r>
      <w:proofErr w:type="gramEnd"/>
      <w:r w:rsidRPr="00E9559D">
        <w:rPr>
          <w:rFonts w:ascii="Arial" w:hAnsi="Arial" w:cs="Arial"/>
          <w:color w:val="002060"/>
          <w:sz w:val="22"/>
          <w:szCs w:val="22"/>
        </w:rPr>
        <w:t xml:space="preserve"> port Fa0/11 du switch0 auquel est relié le routeur UCME est forcément un port</w:t>
      </w:r>
      <w:r w:rsidR="00175C84" w:rsidRPr="00E9559D">
        <w:rPr>
          <w:rFonts w:ascii="Arial" w:hAnsi="Arial" w:cs="Arial"/>
          <w:color w:val="002060"/>
          <w:sz w:val="22"/>
          <w:szCs w:val="22"/>
        </w:rPr>
        <w:t xml:space="preserve"> configuré en mode</w:t>
      </w:r>
      <w:r w:rsidRPr="00E9559D">
        <w:rPr>
          <w:rFonts w:ascii="Arial" w:hAnsi="Arial" w:cs="Arial"/>
          <w:color w:val="002060"/>
          <w:sz w:val="22"/>
          <w:szCs w:val="22"/>
        </w:rPr>
        <w:t xml:space="preserve"> TRUNK, d'après l'infrastructure présentée (indépendamment du cas précis que vous avez pu mettre en œuvre effective en TD ou TP).</w:t>
      </w:r>
    </w:p>
    <w:p w:rsidR="00027BA4" w:rsidRPr="00E9559D" w:rsidRDefault="00027BA4" w:rsidP="00027BA4">
      <w:pPr>
        <w:spacing w:after="120"/>
        <w:rPr>
          <w:rFonts w:ascii="Arial" w:hAnsi="Arial" w:cs="Arial"/>
          <w:color w:val="002060"/>
        </w:rPr>
      </w:pPr>
    </w:p>
    <w:p w:rsidR="00027BA4" w:rsidRPr="00E9559D" w:rsidRDefault="00027BA4" w:rsidP="00027BA4">
      <w:pPr>
        <w:pStyle w:val="Paragraphedeliste"/>
        <w:numPr>
          <w:ilvl w:val="0"/>
          <w:numId w:val="3"/>
        </w:numPr>
        <w:spacing w:after="120"/>
        <w:rPr>
          <w:rFonts w:ascii="Arial" w:hAnsi="Arial" w:cs="Arial"/>
          <w:color w:val="002060"/>
        </w:rPr>
        <w:sectPr w:rsidR="00027BA4" w:rsidRPr="00E9559D" w:rsidSect="004D10B4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027BA4" w:rsidRPr="00E9559D" w:rsidRDefault="00027BA4" w:rsidP="00027BA4">
      <w:pPr>
        <w:pStyle w:val="Paragraphedeliste"/>
        <w:numPr>
          <w:ilvl w:val="0"/>
          <w:numId w:val="3"/>
        </w:numPr>
        <w:spacing w:after="12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lastRenderedPageBreak/>
        <w:t>VRAI</w:t>
      </w:r>
    </w:p>
    <w:p w:rsidR="00027BA4" w:rsidRPr="00E9559D" w:rsidRDefault="00027BA4" w:rsidP="00027BA4">
      <w:pPr>
        <w:pStyle w:val="Paragraphedeliste"/>
        <w:numPr>
          <w:ilvl w:val="0"/>
          <w:numId w:val="3"/>
        </w:numPr>
        <w:spacing w:after="120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lastRenderedPageBreak/>
        <w:t>FAUX</w:t>
      </w:r>
    </w:p>
    <w:p w:rsidR="00027BA4" w:rsidRPr="00E9559D" w:rsidRDefault="00027BA4" w:rsidP="00027BA4">
      <w:pPr>
        <w:spacing w:after="120"/>
        <w:rPr>
          <w:rFonts w:ascii="Arial" w:hAnsi="Arial" w:cs="Arial"/>
          <w:color w:val="002060"/>
        </w:rPr>
        <w:sectPr w:rsidR="00027BA4" w:rsidRPr="00E9559D" w:rsidSect="004D10B4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:rsidR="00027BA4" w:rsidRPr="00E9559D" w:rsidRDefault="00027BA4" w:rsidP="00027BA4">
      <w:pPr>
        <w:spacing w:after="120"/>
        <w:rPr>
          <w:rFonts w:ascii="Arial" w:hAnsi="Arial" w:cs="Arial"/>
          <w:color w:val="002060"/>
        </w:rPr>
      </w:pPr>
    </w:p>
    <w:p w:rsidR="00027BA4" w:rsidRPr="00E9559D" w:rsidRDefault="00027BA4" w:rsidP="00027BA4">
      <w:pPr>
        <w:pStyle w:val="NormalWeb"/>
        <w:spacing w:after="0" w:afterAutospacing="0"/>
        <w:ind w:left="567" w:hanging="567"/>
        <w:jc w:val="both"/>
        <w:rPr>
          <w:rFonts w:ascii="Arial" w:hAnsi="Arial" w:cs="Arial"/>
          <w:color w:val="002060"/>
          <w:sz w:val="22"/>
          <w:szCs w:val="22"/>
        </w:rPr>
      </w:pPr>
      <w:r w:rsidRPr="00E9559D">
        <w:rPr>
          <w:rFonts w:ascii="Arial" w:hAnsi="Arial" w:cs="Arial"/>
          <w:b/>
          <w:color w:val="002060"/>
          <w:sz w:val="22"/>
          <w:szCs w:val="22"/>
        </w:rPr>
        <w:t>Q</w:t>
      </w:r>
      <w:r w:rsidR="007D109C" w:rsidRPr="00E9559D">
        <w:rPr>
          <w:rFonts w:ascii="Arial" w:hAnsi="Arial" w:cs="Arial"/>
          <w:b/>
          <w:color w:val="002060"/>
          <w:sz w:val="22"/>
          <w:szCs w:val="22"/>
        </w:rPr>
        <w:t>7</w:t>
      </w:r>
      <w:r w:rsidRPr="00E9559D">
        <w:rPr>
          <w:rFonts w:ascii="Arial" w:hAnsi="Arial" w:cs="Arial"/>
          <w:color w:val="002060"/>
          <w:sz w:val="22"/>
          <w:szCs w:val="22"/>
        </w:rPr>
        <w:t>.</w:t>
      </w:r>
      <w:r w:rsidRPr="00E9559D">
        <w:rPr>
          <w:rFonts w:ascii="Arial" w:hAnsi="Arial" w:cs="Arial"/>
          <w:color w:val="002060"/>
          <w:sz w:val="22"/>
          <w:szCs w:val="22"/>
        </w:rPr>
        <w:tab/>
        <w:t xml:space="preserve">Quelles adresses peuvent recevoir les téléphones d'après la configuration du pool DHCP présentée ? </w:t>
      </w:r>
    </w:p>
    <w:p w:rsidR="002A3EAA" w:rsidRPr="00E9559D" w:rsidRDefault="002A3EAA" w:rsidP="00027BA4">
      <w:pPr>
        <w:pStyle w:val="NormalWeb"/>
        <w:spacing w:after="0" w:afterAutospacing="0"/>
        <w:ind w:left="567" w:hanging="567"/>
        <w:jc w:val="both"/>
        <w:rPr>
          <w:rFonts w:ascii="Arial" w:hAnsi="Arial" w:cs="Arial"/>
          <w:color w:val="002060"/>
          <w:sz w:val="22"/>
          <w:szCs w:val="22"/>
        </w:rPr>
      </w:pPr>
    </w:p>
    <w:p w:rsidR="00027BA4" w:rsidRPr="00E9559D" w:rsidRDefault="00027BA4" w:rsidP="00027BA4">
      <w:pPr>
        <w:pStyle w:val="Paragraphedeliste"/>
        <w:numPr>
          <w:ilvl w:val="0"/>
          <w:numId w:val="8"/>
        </w:numPr>
        <w:jc w:val="both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172.17.4.120</w:t>
      </w:r>
    </w:p>
    <w:p w:rsidR="00027BA4" w:rsidRPr="00E9559D" w:rsidRDefault="00027BA4" w:rsidP="00027BA4">
      <w:pPr>
        <w:pStyle w:val="Paragraphedeliste"/>
        <w:numPr>
          <w:ilvl w:val="0"/>
          <w:numId w:val="8"/>
        </w:numPr>
        <w:jc w:val="both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172.16.4.120</w:t>
      </w:r>
    </w:p>
    <w:p w:rsidR="00027BA4" w:rsidRPr="00E9559D" w:rsidRDefault="00027BA4" w:rsidP="00027BA4">
      <w:pPr>
        <w:pStyle w:val="Paragraphedeliste"/>
        <w:numPr>
          <w:ilvl w:val="0"/>
          <w:numId w:val="8"/>
        </w:numPr>
        <w:jc w:val="both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172.17.16.10</w:t>
      </w:r>
    </w:p>
    <w:p w:rsidR="00027BA4" w:rsidRPr="00E9559D" w:rsidRDefault="00027BA4" w:rsidP="00027BA4">
      <w:pPr>
        <w:pStyle w:val="Paragraphedeliste"/>
        <w:numPr>
          <w:ilvl w:val="0"/>
          <w:numId w:val="8"/>
        </w:numPr>
        <w:jc w:val="both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172.16.5.100</w:t>
      </w:r>
    </w:p>
    <w:p w:rsidR="00027BA4" w:rsidRPr="00E9559D" w:rsidRDefault="00027BA4" w:rsidP="00027BA4">
      <w:pPr>
        <w:pStyle w:val="Paragraphedeliste"/>
        <w:numPr>
          <w:ilvl w:val="0"/>
          <w:numId w:val="8"/>
        </w:numPr>
        <w:jc w:val="both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172.16.5.101</w:t>
      </w:r>
    </w:p>
    <w:p w:rsidR="00027BA4" w:rsidRPr="00E9559D" w:rsidRDefault="00027BA4" w:rsidP="00027BA4">
      <w:pPr>
        <w:pStyle w:val="Paragraphedeliste"/>
        <w:numPr>
          <w:ilvl w:val="0"/>
          <w:numId w:val="8"/>
        </w:numPr>
        <w:jc w:val="both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172.16.5.120</w:t>
      </w:r>
    </w:p>
    <w:p w:rsidR="00027BA4" w:rsidRPr="00E9559D" w:rsidRDefault="00027BA4" w:rsidP="00027BA4">
      <w:pPr>
        <w:pStyle w:val="Paragraphedeliste"/>
        <w:numPr>
          <w:ilvl w:val="0"/>
          <w:numId w:val="8"/>
        </w:numPr>
        <w:jc w:val="both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172.16.5.149</w:t>
      </w:r>
    </w:p>
    <w:p w:rsidR="00027BA4" w:rsidRPr="00E9559D" w:rsidRDefault="00027BA4" w:rsidP="00027BA4">
      <w:pPr>
        <w:pStyle w:val="Paragraphedeliste"/>
        <w:numPr>
          <w:ilvl w:val="0"/>
          <w:numId w:val="8"/>
        </w:numPr>
        <w:jc w:val="both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172.16.5.150</w:t>
      </w:r>
    </w:p>
    <w:p w:rsidR="00027BA4" w:rsidRPr="00E9559D" w:rsidRDefault="00027BA4" w:rsidP="00027BA4">
      <w:pPr>
        <w:pStyle w:val="Paragraphedeliste"/>
        <w:numPr>
          <w:ilvl w:val="0"/>
          <w:numId w:val="8"/>
        </w:numPr>
        <w:jc w:val="both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172.16.5.152</w:t>
      </w:r>
    </w:p>
    <w:p w:rsidR="00027BA4" w:rsidRPr="00E9559D" w:rsidRDefault="00027BA4" w:rsidP="00027BA4">
      <w:pPr>
        <w:pStyle w:val="Paragraphedeliste"/>
        <w:numPr>
          <w:ilvl w:val="0"/>
          <w:numId w:val="8"/>
        </w:numPr>
        <w:jc w:val="both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172.16.5.254</w:t>
      </w:r>
    </w:p>
    <w:p w:rsidR="00027BA4" w:rsidRPr="00E9559D" w:rsidRDefault="00027BA4" w:rsidP="00027BA4">
      <w:pPr>
        <w:pStyle w:val="Paragraphedeliste"/>
        <w:numPr>
          <w:ilvl w:val="0"/>
          <w:numId w:val="8"/>
        </w:numPr>
        <w:jc w:val="both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172.16.5.255</w:t>
      </w:r>
    </w:p>
    <w:p w:rsidR="00027BA4" w:rsidRPr="00E9559D" w:rsidRDefault="00027BA4" w:rsidP="00027BA4">
      <w:pPr>
        <w:pStyle w:val="Paragraphedeliste"/>
        <w:numPr>
          <w:ilvl w:val="0"/>
          <w:numId w:val="8"/>
        </w:numPr>
        <w:jc w:val="both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172.16.6.120</w:t>
      </w:r>
    </w:p>
    <w:p w:rsidR="007A5260" w:rsidRPr="00E9559D" w:rsidRDefault="007A5260">
      <w:pPr>
        <w:rPr>
          <w:rFonts w:ascii="Arial" w:hAnsi="Arial" w:cs="Arial"/>
          <w:b/>
        </w:rPr>
      </w:pPr>
      <w:r w:rsidRPr="00E9559D">
        <w:rPr>
          <w:rFonts w:ascii="Arial" w:hAnsi="Arial" w:cs="Arial"/>
          <w:b/>
        </w:rPr>
        <w:br w:type="page"/>
      </w:r>
    </w:p>
    <w:p w:rsidR="007A5260" w:rsidRPr="00E9559D" w:rsidRDefault="007A5260">
      <w:pPr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lastRenderedPageBreak/>
        <w:t>Examinez la maquette ci-dessous.</w:t>
      </w:r>
    </w:p>
    <w:p w:rsidR="007A5260" w:rsidRPr="00E9559D" w:rsidRDefault="007A5260">
      <w:pPr>
        <w:rPr>
          <w:rFonts w:ascii="Arial" w:hAnsi="Arial" w:cs="Arial"/>
          <w:b/>
        </w:rPr>
      </w:pPr>
      <w:r w:rsidRPr="00E9559D">
        <w:rPr>
          <w:rFonts w:ascii="Arial" w:hAnsi="Arial" w:cs="Arial"/>
          <w:b/>
          <w:noProof/>
          <w:lang w:eastAsia="fr-FR"/>
        </w:rPr>
        <w:drawing>
          <wp:inline distT="0" distB="0" distL="0" distR="0">
            <wp:extent cx="6120130" cy="3280214"/>
            <wp:effectExtent l="1905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280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260" w:rsidRPr="00E9559D" w:rsidRDefault="007A5260">
      <w:pPr>
        <w:rPr>
          <w:rFonts w:ascii="Arial" w:hAnsi="Arial" w:cs="Arial"/>
          <w:color w:val="002060"/>
        </w:rPr>
      </w:pPr>
    </w:p>
    <w:p w:rsidR="007A5260" w:rsidRPr="00E9559D" w:rsidRDefault="007A5260" w:rsidP="007A5260">
      <w:pPr>
        <w:pStyle w:val="NormalWeb"/>
        <w:spacing w:after="120" w:afterAutospacing="0"/>
        <w:ind w:left="567" w:hanging="567"/>
        <w:jc w:val="both"/>
        <w:rPr>
          <w:rFonts w:ascii="Arial" w:hAnsi="Arial" w:cs="Arial"/>
          <w:color w:val="002060"/>
          <w:sz w:val="22"/>
        </w:rPr>
      </w:pPr>
      <w:r w:rsidRPr="00E9559D">
        <w:rPr>
          <w:rFonts w:ascii="Arial" w:hAnsi="Arial" w:cs="Arial"/>
          <w:b/>
          <w:color w:val="002060"/>
          <w:sz w:val="22"/>
        </w:rPr>
        <w:t>Q</w:t>
      </w:r>
      <w:r w:rsidR="007D109C" w:rsidRPr="00E9559D">
        <w:rPr>
          <w:rFonts w:ascii="Arial" w:hAnsi="Arial" w:cs="Arial"/>
          <w:b/>
          <w:color w:val="002060"/>
          <w:sz w:val="22"/>
        </w:rPr>
        <w:t>8</w:t>
      </w:r>
      <w:r w:rsidRPr="00E9559D">
        <w:rPr>
          <w:rFonts w:ascii="Arial" w:hAnsi="Arial" w:cs="Arial"/>
          <w:color w:val="002060"/>
          <w:sz w:val="22"/>
        </w:rPr>
        <w:t>.</w:t>
      </w:r>
      <w:r w:rsidRPr="00E9559D">
        <w:rPr>
          <w:rFonts w:ascii="Arial" w:hAnsi="Arial" w:cs="Arial"/>
          <w:color w:val="002060"/>
          <w:sz w:val="22"/>
        </w:rPr>
        <w:tab/>
        <w:t xml:space="preserve">Sur quels liens </w:t>
      </w:r>
      <w:r w:rsidR="00175C84" w:rsidRPr="00E9559D">
        <w:rPr>
          <w:rFonts w:ascii="Arial" w:hAnsi="Arial" w:cs="Arial"/>
          <w:color w:val="002060"/>
          <w:sz w:val="22"/>
        </w:rPr>
        <w:t xml:space="preserve">numérotés </w:t>
      </w:r>
      <w:r w:rsidRPr="00E9559D">
        <w:rPr>
          <w:rFonts w:ascii="Arial" w:hAnsi="Arial" w:cs="Arial"/>
          <w:color w:val="002060"/>
          <w:sz w:val="22"/>
        </w:rPr>
        <w:t>est-on susceptible de voir circuler des trames taguées ?</w:t>
      </w:r>
    </w:p>
    <w:p w:rsidR="007A5260" w:rsidRPr="00E9559D" w:rsidRDefault="007A5260" w:rsidP="007A5260">
      <w:pPr>
        <w:pStyle w:val="Paragraphedeliste"/>
        <w:numPr>
          <w:ilvl w:val="0"/>
          <w:numId w:val="7"/>
        </w:numPr>
        <w:spacing w:after="120"/>
        <w:ind w:left="1701"/>
        <w:rPr>
          <w:rFonts w:ascii="Arial" w:hAnsi="Arial" w:cs="Arial"/>
          <w:color w:val="002060"/>
        </w:rPr>
        <w:sectPr w:rsidR="007A5260" w:rsidRPr="00E9559D" w:rsidSect="004D10B4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7A5260" w:rsidRPr="00E9559D" w:rsidRDefault="007A5260" w:rsidP="007A5260">
      <w:pPr>
        <w:pStyle w:val="Paragraphedeliste"/>
        <w:numPr>
          <w:ilvl w:val="0"/>
          <w:numId w:val="7"/>
        </w:numPr>
        <w:spacing w:after="120"/>
        <w:ind w:left="1701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lastRenderedPageBreak/>
        <w:t>Lien 1</w:t>
      </w:r>
    </w:p>
    <w:p w:rsidR="007A5260" w:rsidRPr="00E9559D" w:rsidRDefault="007A5260" w:rsidP="007A5260">
      <w:pPr>
        <w:pStyle w:val="Paragraphedeliste"/>
        <w:numPr>
          <w:ilvl w:val="0"/>
          <w:numId w:val="7"/>
        </w:numPr>
        <w:spacing w:after="120"/>
        <w:ind w:left="1701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Lien 2</w:t>
      </w:r>
    </w:p>
    <w:p w:rsidR="007A5260" w:rsidRPr="00E9559D" w:rsidRDefault="007A5260" w:rsidP="007A5260">
      <w:pPr>
        <w:pStyle w:val="Paragraphedeliste"/>
        <w:numPr>
          <w:ilvl w:val="0"/>
          <w:numId w:val="7"/>
        </w:numPr>
        <w:spacing w:after="120"/>
        <w:ind w:left="1701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Lien 3</w:t>
      </w:r>
    </w:p>
    <w:p w:rsidR="007A5260" w:rsidRPr="00E9559D" w:rsidRDefault="007A5260" w:rsidP="007A5260">
      <w:pPr>
        <w:pStyle w:val="Paragraphedeliste"/>
        <w:numPr>
          <w:ilvl w:val="0"/>
          <w:numId w:val="7"/>
        </w:numPr>
        <w:spacing w:after="120"/>
        <w:ind w:left="1701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Lien 4</w:t>
      </w:r>
    </w:p>
    <w:p w:rsidR="007A5260" w:rsidRPr="00E9559D" w:rsidRDefault="007A5260" w:rsidP="007A5260">
      <w:pPr>
        <w:pStyle w:val="Paragraphedeliste"/>
        <w:numPr>
          <w:ilvl w:val="0"/>
          <w:numId w:val="7"/>
        </w:numPr>
        <w:spacing w:after="120"/>
        <w:ind w:left="1701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lastRenderedPageBreak/>
        <w:t>Lien 5</w:t>
      </w:r>
    </w:p>
    <w:p w:rsidR="007A5260" w:rsidRPr="00E9559D" w:rsidRDefault="007A5260" w:rsidP="007A5260">
      <w:pPr>
        <w:pStyle w:val="Paragraphedeliste"/>
        <w:numPr>
          <w:ilvl w:val="0"/>
          <w:numId w:val="7"/>
        </w:numPr>
        <w:spacing w:after="120"/>
        <w:ind w:left="1701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Lien 6</w:t>
      </w:r>
    </w:p>
    <w:p w:rsidR="007A5260" w:rsidRPr="00E9559D" w:rsidRDefault="007A5260" w:rsidP="007A5260">
      <w:pPr>
        <w:pStyle w:val="Paragraphedeliste"/>
        <w:numPr>
          <w:ilvl w:val="0"/>
          <w:numId w:val="7"/>
        </w:numPr>
        <w:spacing w:after="120"/>
        <w:ind w:left="1701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Lien 7</w:t>
      </w:r>
    </w:p>
    <w:p w:rsidR="007A5260" w:rsidRPr="00E9559D" w:rsidRDefault="007A5260" w:rsidP="007A5260">
      <w:pPr>
        <w:pStyle w:val="Paragraphedeliste"/>
        <w:numPr>
          <w:ilvl w:val="0"/>
          <w:numId w:val="7"/>
        </w:numPr>
        <w:spacing w:after="120"/>
        <w:ind w:left="1701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Lien 8</w:t>
      </w:r>
    </w:p>
    <w:p w:rsidR="007A5260" w:rsidRPr="00E9559D" w:rsidRDefault="007A5260" w:rsidP="007A5260">
      <w:pPr>
        <w:spacing w:after="120"/>
        <w:rPr>
          <w:rFonts w:ascii="Arial" w:hAnsi="Arial" w:cs="Arial"/>
          <w:color w:val="002060"/>
        </w:rPr>
        <w:sectPr w:rsidR="007A5260" w:rsidRPr="00E9559D" w:rsidSect="007A5260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:rsidR="007A5260" w:rsidRPr="00E9559D" w:rsidRDefault="007A5260" w:rsidP="007A5260">
      <w:pPr>
        <w:spacing w:after="120"/>
        <w:rPr>
          <w:rFonts w:ascii="Arial" w:hAnsi="Arial" w:cs="Arial"/>
          <w:color w:val="002060"/>
        </w:rPr>
      </w:pPr>
    </w:p>
    <w:p w:rsidR="007A5260" w:rsidRPr="00E9559D" w:rsidRDefault="007A5260" w:rsidP="007A5260">
      <w:pPr>
        <w:spacing w:after="120"/>
        <w:ind w:left="284" w:hanging="284"/>
        <w:jc w:val="both"/>
        <w:rPr>
          <w:rFonts w:ascii="Arial" w:hAnsi="Arial" w:cs="Arial"/>
          <w:color w:val="002060"/>
        </w:rPr>
      </w:pPr>
    </w:p>
    <w:p w:rsidR="007A5260" w:rsidRPr="00E9559D" w:rsidRDefault="007A5260">
      <w:pPr>
        <w:rPr>
          <w:rFonts w:ascii="Arial" w:eastAsia="Times New Roman" w:hAnsi="Arial" w:cs="Arial"/>
          <w:b/>
          <w:szCs w:val="24"/>
          <w:lang w:eastAsia="fr-FR"/>
        </w:rPr>
      </w:pPr>
      <w:r w:rsidRPr="00E9559D">
        <w:rPr>
          <w:rFonts w:ascii="Arial" w:hAnsi="Arial" w:cs="Arial"/>
          <w:b/>
        </w:rPr>
        <w:br w:type="page"/>
      </w:r>
    </w:p>
    <w:p w:rsidR="007A5260" w:rsidRPr="00E9559D" w:rsidRDefault="007A5260" w:rsidP="007A5260">
      <w:pPr>
        <w:pStyle w:val="NormalWeb"/>
        <w:ind w:left="567" w:hanging="567"/>
        <w:jc w:val="both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b/>
          <w:color w:val="002060"/>
          <w:sz w:val="22"/>
        </w:rPr>
        <w:lastRenderedPageBreak/>
        <w:t>Q</w:t>
      </w:r>
      <w:r w:rsidR="007D109C" w:rsidRPr="00E9559D">
        <w:rPr>
          <w:rFonts w:ascii="Arial" w:hAnsi="Arial" w:cs="Arial"/>
          <w:b/>
          <w:color w:val="002060"/>
          <w:sz w:val="22"/>
        </w:rPr>
        <w:t>9</w:t>
      </w:r>
      <w:r w:rsidRPr="00E9559D">
        <w:rPr>
          <w:rFonts w:ascii="Arial" w:hAnsi="Arial" w:cs="Arial"/>
          <w:color w:val="002060"/>
          <w:sz w:val="22"/>
        </w:rPr>
        <w:t>.</w:t>
      </w:r>
      <w:r w:rsidRPr="00E9559D">
        <w:rPr>
          <w:rFonts w:ascii="Arial" w:hAnsi="Arial" w:cs="Arial"/>
          <w:color w:val="002060"/>
          <w:sz w:val="22"/>
        </w:rPr>
        <w:tab/>
      </w:r>
      <w:r w:rsidRPr="00E9559D">
        <w:rPr>
          <w:rFonts w:ascii="Arial" w:hAnsi="Arial" w:cs="Arial"/>
          <w:color w:val="002060"/>
        </w:rPr>
        <w:t>L'option 150 ou 066, configurée souvent pour la distribution d'adresses IP pour les téléphones :</w:t>
      </w:r>
    </w:p>
    <w:p w:rsidR="007A5260" w:rsidRPr="00E9559D" w:rsidRDefault="00AD6D81" w:rsidP="007A5260">
      <w:pPr>
        <w:pStyle w:val="Paragraphedeliste"/>
        <w:numPr>
          <w:ilvl w:val="0"/>
          <w:numId w:val="9"/>
        </w:numPr>
        <w:spacing w:after="120"/>
        <w:ind w:left="1418"/>
        <w:rPr>
          <w:rFonts w:ascii="Arial" w:hAnsi="Arial" w:cs="Arial"/>
          <w:color w:val="002060"/>
        </w:rPr>
      </w:pPr>
      <w:r>
        <w:rPr>
          <w:rFonts w:ascii="Arial" w:hAnsi="Arial" w:cs="Arial"/>
          <w:color w:val="002060"/>
        </w:rPr>
        <w:t>C</w:t>
      </w:r>
      <w:r w:rsidR="007A5260" w:rsidRPr="00E9559D">
        <w:rPr>
          <w:rFonts w:ascii="Arial" w:hAnsi="Arial" w:cs="Arial"/>
          <w:color w:val="002060"/>
        </w:rPr>
        <w:t>ontient l'adresse d'un serveur TFTP</w:t>
      </w:r>
    </w:p>
    <w:p w:rsidR="007A5260" w:rsidRPr="00E9559D" w:rsidRDefault="00AD6D81" w:rsidP="007A5260">
      <w:pPr>
        <w:pStyle w:val="Paragraphedeliste"/>
        <w:numPr>
          <w:ilvl w:val="0"/>
          <w:numId w:val="9"/>
        </w:numPr>
        <w:spacing w:after="120"/>
        <w:ind w:left="1418"/>
        <w:rPr>
          <w:rFonts w:ascii="Arial" w:hAnsi="Arial" w:cs="Arial"/>
          <w:color w:val="002060"/>
        </w:rPr>
      </w:pPr>
      <w:r>
        <w:rPr>
          <w:rFonts w:ascii="Arial" w:hAnsi="Arial" w:cs="Arial"/>
          <w:color w:val="002060"/>
        </w:rPr>
        <w:t>C</w:t>
      </w:r>
      <w:r w:rsidR="007A5260" w:rsidRPr="00E9559D">
        <w:rPr>
          <w:rFonts w:ascii="Arial" w:hAnsi="Arial" w:cs="Arial"/>
          <w:color w:val="002060"/>
        </w:rPr>
        <w:t>ontient l'adresse d'un serveur DHCP</w:t>
      </w:r>
    </w:p>
    <w:p w:rsidR="007A5260" w:rsidRPr="00E9559D" w:rsidRDefault="00AD6D81" w:rsidP="007A5260">
      <w:pPr>
        <w:pStyle w:val="Paragraphedeliste"/>
        <w:numPr>
          <w:ilvl w:val="0"/>
          <w:numId w:val="9"/>
        </w:numPr>
        <w:spacing w:after="120"/>
        <w:ind w:left="1418"/>
        <w:rPr>
          <w:rFonts w:ascii="Arial" w:hAnsi="Arial" w:cs="Arial"/>
          <w:color w:val="002060"/>
        </w:rPr>
      </w:pPr>
      <w:r>
        <w:rPr>
          <w:rFonts w:ascii="Arial" w:hAnsi="Arial" w:cs="Arial"/>
          <w:color w:val="002060"/>
        </w:rPr>
        <w:t>C</w:t>
      </w:r>
      <w:r w:rsidR="007A5260" w:rsidRPr="00E9559D">
        <w:rPr>
          <w:rFonts w:ascii="Arial" w:hAnsi="Arial" w:cs="Arial"/>
          <w:color w:val="002060"/>
        </w:rPr>
        <w:t>ontient l'adresse du serveur de téléphonie</w:t>
      </w:r>
    </w:p>
    <w:p w:rsidR="007A5260" w:rsidRPr="00E9559D" w:rsidRDefault="00AD6D81" w:rsidP="007A5260">
      <w:pPr>
        <w:pStyle w:val="Paragraphedeliste"/>
        <w:numPr>
          <w:ilvl w:val="0"/>
          <w:numId w:val="9"/>
        </w:numPr>
        <w:spacing w:after="120"/>
        <w:ind w:left="1418"/>
        <w:rPr>
          <w:rFonts w:ascii="Arial" w:hAnsi="Arial" w:cs="Arial"/>
          <w:color w:val="002060"/>
        </w:rPr>
      </w:pPr>
      <w:r>
        <w:rPr>
          <w:rFonts w:ascii="Arial" w:hAnsi="Arial" w:cs="Arial"/>
          <w:color w:val="002060"/>
        </w:rPr>
        <w:t>C</w:t>
      </w:r>
      <w:r w:rsidR="007A5260" w:rsidRPr="00E9559D">
        <w:rPr>
          <w:rFonts w:ascii="Arial" w:hAnsi="Arial" w:cs="Arial"/>
          <w:color w:val="002060"/>
        </w:rPr>
        <w:t>ontient l'adresse de passerelle par défaut</w:t>
      </w:r>
    </w:p>
    <w:p w:rsidR="007A5260" w:rsidRPr="00E9559D" w:rsidRDefault="007A5260">
      <w:pPr>
        <w:rPr>
          <w:rFonts w:ascii="Arial" w:eastAsia="Times New Roman" w:hAnsi="Arial" w:cs="Arial"/>
          <w:b/>
          <w:szCs w:val="24"/>
          <w:lang w:eastAsia="fr-FR"/>
        </w:rPr>
      </w:pPr>
    </w:p>
    <w:p w:rsidR="007A5260" w:rsidRPr="00E9559D" w:rsidRDefault="007A5260" w:rsidP="007A5260">
      <w:pPr>
        <w:pStyle w:val="NormalWeb"/>
        <w:ind w:left="567" w:hanging="567"/>
        <w:jc w:val="both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b/>
          <w:color w:val="002060"/>
          <w:sz w:val="22"/>
        </w:rPr>
        <w:t>Q</w:t>
      </w:r>
      <w:r w:rsidR="007D109C" w:rsidRPr="00E9559D">
        <w:rPr>
          <w:rFonts w:ascii="Arial" w:hAnsi="Arial" w:cs="Arial"/>
          <w:b/>
          <w:color w:val="002060"/>
          <w:sz w:val="22"/>
        </w:rPr>
        <w:t>10</w:t>
      </w:r>
      <w:r w:rsidRPr="00E9559D">
        <w:rPr>
          <w:rFonts w:ascii="Arial" w:hAnsi="Arial" w:cs="Arial"/>
          <w:color w:val="002060"/>
          <w:sz w:val="22"/>
        </w:rPr>
        <w:t>.</w:t>
      </w:r>
      <w:r w:rsidRPr="00E9559D">
        <w:rPr>
          <w:rFonts w:ascii="Arial" w:hAnsi="Arial" w:cs="Arial"/>
          <w:color w:val="002060"/>
          <w:sz w:val="22"/>
        </w:rPr>
        <w:tab/>
      </w:r>
      <w:r w:rsidR="000A17E6">
        <w:rPr>
          <w:rFonts w:ascii="Arial" w:hAnsi="Arial" w:cs="Arial"/>
          <w:color w:val="002060"/>
        </w:rPr>
        <w:t>Examinez</w:t>
      </w:r>
      <w:r w:rsidRPr="00E9559D">
        <w:rPr>
          <w:rFonts w:ascii="Arial" w:hAnsi="Arial" w:cs="Arial"/>
          <w:color w:val="002060"/>
        </w:rPr>
        <w:t xml:space="preserve"> le contenu de la trame ci-dessous, capturée sur </w:t>
      </w:r>
      <w:proofErr w:type="spellStart"/>
      <w:r w:rsidRPr="00E9559D">
        <w:rPr>
          <w:rFonts w:ascii="Arial" w:hAnsi="Arial" w:cs="Arial"/>
          <w:color w:val="002060"/>
        </w:rPr>
        <w:t>Packet</w:t>
      </w:r>
      <w:proofErr w:type="spellEnd"/>
      <w:r w:rsidRPr="00E9559D">
        <w:rPr>
          <w:rFonts w:ascii="Arial" w:hAnsi="Arial" w:cs="Arial"/>
          <w:color w:val="002060"/>
        </w:rPr>
        <w:t xml:space="preserve"> Tracer.</w:t>
      </w:r>
      <w:r w:rsidRPr="00E9559D">
        <w:rPr>
          <w:rFonts w:ascii="Arial" w:hAnsi="Arial" w:cs="Arial"/>
          <w:color w:val="002060"/>
        </w:rPr>
        <w:br/>
      </w:r>
    </w:p>
    <w:p w:rsidR="007A5260" w:rsidRPr="00E9559D" w:rsidRDefault="007A5260" w:rsidP="007A5260">
      <w:pPr>
        <w:pStyle w:val="NormalWeb"/>
        <w:ind w:left="567" w:hanging="567"/>
        <w:jc w:val="center"/>
        <w:rPr>
          <w:rFonts w:ascii="Arial" w:hAnsi="Arial" w:cs="Arial"/>
          <w:b/>
          <w:sz w:val="22"/>
        </w:rPr>
      </w:pPr>
      <w:r w:rsidRPr="00E9559D">
        <w:rPr>
          <w:rFonts w:ascii="Arial" w:hAnsi="Arial" w:cs="Arial"/>
          <w:b/>
          <w:noProof/>
        </w:rPr>
        <w:drawing>
          <wp:inline distT="0" distB="0" distL="0" distR="0">
            <wp:extent cx="5114925" cy="5410200"/>
            <wp:effectExtent l="19050" t="0" r="9525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541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23F4" w:rsidRPr="00E9559D" w:rsidRDefault="006923F4" w:rsidP="006923F4">
      <w:pPr>
        <w:pStyle w:val="NormalWeb"/>
        <w:ind w:left="567" w:hanging="567"/>
        <w:jc w:val="both"/>
        <w:rPr>
          <w:rFonts w:ascii="Arial" w:hAnsi="Arial" w:cs="Arial"/>
          <w:color w:val="002060"/>
          <w:sz w:val="22"/>
          <w:szCs w:val="22"/>
        </w:rPr>
      </w:pPr>
      <w:r w:rsidRPr="00E9559D">
        <w:rPr>
          <w:rFonts w:ascii="Arial" w:hAnsi="Arial" w:cs="Arial"/>
          <w:color w:val="002060"/>
          <w:sz w:val="22"/>
          <w:szCs w:val="22"/>
        </w:rPr>
        <w:t>Quel est le Vlan de provenance ?</w:t>
      </w:r>
    </w:p>
    <w:p w:rsidR="006923F4" w:rsidRPr="004D2243" w:rsidRDefault="006923F4" w:rsidP="007A5260">
      <w:pPr>
        <w:pStyle w:val="NormalWeb"/>
        <w:jc w:val="both"/>
        <w:rPr>
          <w:rFonts w:ascii="Arial" w:hAnsi="Arial" w:cs="Arial"/>
          <w:color w:val="002060"/>
          <w:sz w:val="22"/>
          <w:szCs w:val="22"/>
        </w:rPr>
        <w:sectPr w:rsidR="006923F4" w:rsidRPr="004D2243" w:rsidSect="004D10B4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7A5260" w:rsidRPr="004D2243" w:rsidRDefault="007A5260" w:rsidP="007A5260">
      <w:pPr>
        <w:pStyle w:val="NormalWeb"/>
        <w:numPr>
          <w:ilvl w:val="0"/>
          <w:numId w:val="12"/>
        </w:numPr>
        <w:spacing w:before="120" w:beforeAutospacing="0" w:after="120" w:afterAutospacing="0"/>
        <w:jc w:val="both"/>
        <w:rPr>
          <w:rFonts w:ascii="Arial" w:hAnsi="Arial" w:cs="Arial"/>
          <w:color w:val="002060"/>
          <w:sz w:val="22"/>
          <w:szCs w:val="22"/>
        </w:rPr>
      </w:pPr>
      <w:r w:rsidRPr="004D2243">
        <w:rPr>
          <w:rFonts w:ascii="Arial" w:hAnsi="Arial" w:cs="Arial"/>
          <w:color w:val="002060"/>
          <w:sz w:val="22"/>
          <w:szCs w:val="22"/>
        </w:rPr>
        <w:lastRenderedPageBreak/>
        <w:t>64</w:t>
      </w:r>
    </w:p>
    <w:p w:rsidR="007A5260" w:rsidRPr="004D2243" w:rsidRDefault="007A5260" w:rsidP="007A5260">
      <w:pPr>
        <w:pStyle w:val="NormalWeb"/>
        <w:numPr>
          <w:ilvl w:val="0"/>
          <w:numId w:val="12"/>
        </w:numPr>
        <w:spacing w:before="120" w:beforeAutospacing="0" w:after="120" w:afterAutospacing="0"/>
        <w:jc w:val="both"/>
        <w:rPr>
          <w:rFonts w:ascii="Arial" w:hAnsi="Arial" w:cs="Arial"/>
          <w:color w:val="002060"/>
          <w:sz w:val="22"/>
          <w:szCs w:val="22"/>
        </w:rPr>
      </w:pPr>
      <w:r w:rsidRPr="004D2243">
        <w:rPr>
          <w:rFonts w:ascii="Arial" w:hAnsi="Arial" w:cs="Arial"/>
          <w:color w:val="002060"/>
          <w:sz w:val="22"/>
          <w:szCs w:val="22"/>
        </w:rPr>
        <w:t>192</w:t>
      </w:r>
    </w:p>
    <w:p w:rsidR="007A5260" w:rsidRPr="004D2243" w:rsidRDefault="007A5260" w:rsidP="007A5260">
      <w:pPr>
        <w:pStyle w:val="NormalWeb"/>
        <w:numPr>
          <w:ilvl w:val="0"/>
          <w:numId w:val="12"/>
        </w:numPr>
        <w:spacing w:before="120" w:beforeAutospacing="0" w:after="120" w:afterAutospacing="0"/>
        <w:jc w:val="both"/>
        <w:rPr>
          <w:rFonts w:ascii="Arial" w:hAnsi="Arial" w:cs="Arial"/>
          <w:color w:val="002060"/>
          <w:sz w:val="22"/>
          <w:szCs w:val="22"/>
        </w:rPr>
      </w:pPr>
      <w:r w:rsidRPr="004D2243">
        <w:rPr>
          <w:rFonts w:ascii="Arial" w:hAnsi="Arial" w:cs="Arial"/>
          <w:color w:val="002060"/>
          <w:sz w:val="22"/>
          <w:szCs w:val="22"/>
        </w:rPr>
        <w:t>48</w:t>
      </w:r>
    </w:p>
    <w:p w:rsidR="007A5260" w:rsidRPr="004D2243" w:rsidRDefault="007A5260" w:rsidP="007A5260">
      <w:pPr>
        <w:pStyle w:val="NormalWeb"/>
        <w:numPr>
          <w:ilvl w:val="0"/>
          <w:numId w:val="12"/>
        </w:numPr>
        <w:spacing w:before="120" w:beforeAutospacing="0" w:after="120" w:afterAutospacing="0"/>
        <w:jc w:val="both"/>
        <w:rPr>
          <w:rFonts w:ascii="Arial" w:hAnsi="Arial" w:cs="Arial"/>
          <w:color w:val="002060"/>
          <w:sz w:val="22"/>
          <w:szCs w:val="22"/>
        </w:rPr>
      </w:pPr>
      <w:r w:rsidRPr="004D2243">
        <w:rPr>
          <w:rFonts w:ascii="Arial" w:hAnsi="Arial" w:cs="Arial"/>
          <w:color w:val="002060"/>
          <w:sz w:val="22"/>
          <w:szCs w:val="22"/>
        </w:rPr>
        <w:t>100</w:t>
      </w:r>
    </w:p>
    <w:p w:rsidR="007A5260" w:rsidRPr="004D2243" w:rsidRDefault="007A5260" w:rsidP="007A5260">
      <w:pPr>
        <w:pStyle w:val="NormalWeb"/>
        <w:numPr>
          <w:ilvl w:val="0"/>
          <w:numId w:val="12"/>
        </w:numPr>
        <w:spacing w:before="120" w:beforeAutospacing="0" w:after="120" w:afterAutospacing="0"/>
        <w:jc w:val="both"/>
        <w:rPr>
          <w:rFonts w:ascii="Arial" w:hAnsi="Arial" w:cs="Arial"/>
          <w:color w:val="002060"/>
          <w:sz w:val="22"/>
          <w:szCs w:val="22"/>
        </w:rPr>
      </w:pPr>
      <w:r w:rsidRPr="004D2243">
        <w:rPr>
          <w:rFonts w:ascii="Arial" w:hAnsi="Arial" w:cs="Arial"/>
          <w:color w:val="002060"/>
          <w:sz w:val="22"/>
          <w:szCs w:val="22"/>
        </w:rPr>
        <w:lastRenderedPageBreak/>
        <w:t>200</w:t>
      </w:r>
    </w:p>
    <w:p w:rsidR="007A5260" w:rsidRPr="004D2243" w:rsidRDefault="007A5260" w:rsidP="007A5260">
      <w:pPr>
        <w:pStyle w:val="NormalWeb"/>
        <w:numPr>
          <w:ilvl w:val="0"/>
          <w:numId w:val="12"/>
        </w:numPr>
        <w:spacing w:before="120" w:beforeAutospacing="0" w:after="120" w:afterAutospacing="0"/>
        <w:jc w:val="both"/>
        <w:rPr>
          <w:rFonts w:ascii="Arial" w:hAnsi="Arial" w:cs="Arial"/>
          <w:color w:val="002060"/>
          <w:sz w:val="22"/>
          <w:szCs w:val="22"/>
        </w:rPr>
      </w:pPr>
      <w:r w:rsidRPr="004D2243">
        <w:rPr>
          <w:rFonts w:ascii="Arial" w:hAnsi="Arial" w:cs="Arial"/>
          <w:color w:val="002060"/>
          <w:sz w:val="22"/>
          <w:szCs w:val="22"/>
        </w:rPr>
        <w:t>1</w:t>
      </w:r>
    </w:p>
    <w:p w:rsidR="007A5260" w:rsidRPr="004D2243" w:rsidRDefault="007A5260" w:rsidP="007A5260">
      <w:pPr>
        <w:pStyle w:val="NormalWeb"/>
        <w:numPr>
          <w:ilvl w:val="0"/>
          <w:numId w:val="12"/>
        </w:numPr>
        <w:spacing w:before="120" w:beforeAutospacing="0" w:after="120" w:afterAutospacing="0"/>
        <w:jc w:val="both"/>
        <w:rPr>
          <w:rFonts w:ascii="Arial" w:hAnsi="Arial" w:cs="Arial"/>
          <w:color w:val="002060"/>
          <w:sz w:val="22"/>
          <w:szCs w:val="22"/>
        </w:rPr>
      </w:pPr>
      <w:r w:rsidRPr="004D2243">
        <w:rPr>
          <w:rFonts w:ascii="Arial" w:hAnsi="Arial" w:cs="Arial"/>
          <w:color w:val="002060"/>
          <w:sz w:val="22"/>
          <w:szCs w:val="22"/>
        </w:rPr>
        <w:t>81</w:t>
      </w:r>
    </w:p>
    <w:p w:rsidR="007A5260" w:rsidRPr="00E9559D" w:rsidRDefault="007A5260" w:rsidP="007A5260">
      <w:pPr>
        <w:pStyle w:val="NormalWeb"/>
        <w:spacing w:before="120" w:beforeAutospacing="0" w:after="120" w:afterAutospacing="0"/>
        <w:jc w:val="both"/>
        <w:rPr>
          <w:rFonts w:ascii="Arial" w:hAnsi="Arial" w:cs="Arial"/>
          <w:b/>
          <w:color w:val="002060"/>
          <w:sz w:val="22"/>
          <w:szCs w:val="22"/>
        </w:rPr>
        <w:sectPr w:rsidR="007A5260" w:rsidRPr="00E9559D" w:rsidSect="007A5260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:rsidR="00E9559D" w:rsidRPr="00E9559D" w:rsidRDefault="007A5260" w:rsidP="00E9559D">
      <w:pPr>
        <w:spacing w:after="120"/>
        <w:jc w:val="both"/>
        <w:rPr>
          <w:rFonts w:ascii="Arial" w:hAnsi="Arial" w:cs="Arial"/>
        </w:rPr>
      </w:pPr>
      <w:r w:rsidRPr="00E9559D">
        <w:rPr>
          <w:rFonts w:ascii="Arial" w:hAnsi="Arial" w:cs="Arial"/>
          <w:b/>
          <w:color w:val="002060"/>
        </w:rPr>
        <w:lastRenderedPageBreak/>
        <w:t>Q</w:t>
      </w:r>
      <w:r w:rsidR="007D109C" w:rsidRPr="00E9559D">
        <w:rPr>
          <w:rFonts w:ascii="Arial" w:hAnsi="Arial" w:cs="Arial"/>
          <w:b/>
          <w:color w:val="002060"/>
        </w:rPr>
        <w:t>11</w:t>
      </w:r>
      <w:r w:rsidR="000A17E6">
        <w:rPr>
          <w:rFonts w:ascii="Arial" w:hAnsi="Arial" w:cs="Arial"/>
          <w:color w:val="002060"/>
        </w:rPr>
        <w:t>.</w:t>
      </w:r>
      <w:r w:rsidR="000A17E6">
        <w:rPr>
          <w:rFonts w:ascii="Arial" w:hAnsi="Arial" w:cs="Arial"/>
          <w:color w:val="002060"/>
        </w:rPr>
        <w:tab/>
        <w:t>Examinez</w:t>
      </w:r>
      <w:r w:rsidRPr="00E9559D">
        <w:rPr>
          <w:rFonts w:ascii="Arial" w:hAnsi="Arial" w:cs="Arial"/>
          <w:color w:val="002060"/>
        </w:rPr>
        <w:t xml:space="preserve"> le contenu de la trame ci-dessous, capturée sous P</w:t>
      </w:r>
      <w:r w:rsidR="00E9559D">
        <w:rPr>
          <w:rFonts w:ascii="Arial" w:hAnsi="Arial" w:cs="Arial"/>
          <w:color w:val="002060"/>
        </w:rPr>
        <w:t>T. Que pouvez-vous en déduire sachant que le champ TCI se structure sur 16 bits de la manière suivante :</w:t>
      </w:r>
    </w:p>
    <w:tbl>
      <w:tblPr>
        <w:tblStyle w:val="Grilledutableau"/>
        <w:tblW w:w="0" w:type="auto"/>
        <w:tblLook w:val="04A0"/>
      </w:tblPr>
      <w:tblGrid>
        <w:gridCol w:w="250"/>
        <w:gridCol w:w="2693"/>
        <w:gridCol w:w="2127"/>
        <w:gridCol w:w="4704"/>
      </w:tblGrid>
      <w:tr w:rsidR="00E9559D" w:rsidRPr="00E9559D" w:rsidTr="00E9559D"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E9559D" w:rsidRPr="00E9559D" w:rsidRDefault="00E9559D" w:rsidP="00AC6773">
            <w:pPr>
              <w:spacing w:before="60" w:after="60"/>
              <w:rPr>
                <w:rFonts w:ascii="Arial" w:hAnsi="Arial" w:cs="Arial"/>
                <w:color w:val="00206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tcMar>
              <w:left w:w="28" w:type="dxa"/>
              <w:right w:w="28" w:type="dxa"/>
            </w:tcMar>
          </w:tcPr>
          <w:p w:rsidR="00E9559D" w:rsidRPr="00E9559D" w:rsidRDefault="00E9559D" w:rsidP="00AC6773">
            <w:pPr>
              <w:spacing w:before="60" w:after="60"/>
              <w:jc w:val="center"/>
              <w:rPr>
                <w:rFonts w:ascii="Arial" w:hAnsi="Arial" w:cs="Arial"/>
                <w:color w:val="002060"/>
              </w:rPr>
            </w:pPr>
            <w:r w:rsidRPr="00E9559D">
              <w:rPr>
                <w:rFonts w:ascii="Arial" w:hAnsi="Arial" w:cs="Arial"/>
                <w:color w:val="002060"/>
              </w:rPr>
              <w:t>Priorité (3 bits)</w:t>
            </w:r>
          </w:p>
        </w:tc>
        <w:tc>
          <w:tcPr>
            <w:tcW w:w="2127" w:type="dxa"/>
            <w:tcBorders>
              <w:left w:val="single" w:sz="4" w:space="0" w:color="auto"/>
            </w:tcBorders>
            <w:tcMar>
              <w:left w:w="28" w:type="dxa"/>
              <w:right w:w="28" w:type="dxa"/>
            </w:tcMar>
          </w:tcPr>
          <w:p w:rsidR="00E9559D" w:rsidRPr="00E9559D" w:rsidRDefault="00E9559D" w:rsidP="00AC6773">
            <w:pPr>
              <w:spacing w:before="60" w:after="60"/>
              <w:jc w:val="center"/>
              <w:rPr>
                <w:rFonts w:ascii="Arial" w:hAnsi="Arial" w:cs="Arial"/>
                <w:color w:val="002060"/>
              </w:rPr>
            </w:pPr>
            <w:r w:rsidRPr="00E9559D">
              <w:rPr>
                <w:rFonts w:ascii="Arial" w:hAnsi="Arial" w:cs="Arial"/>
                <w:color w:val="002060"/>
              </w:rPr>
              <w:t>CFI (1 bit)</w:t>
            </w:r>
          </w:p>
        </w:tc>
        <w:tc>
          <w:tcPr>
            <w:tcW w:w="4704" w:type="dxa"/>
            <w:tcBorders>
              <w:left w:val="single" w:sz="4" w:space="0" w:color="auto"/>
            </w:tcBorders>
            <w:tcMar>
              <w:left w:w="28" w:type="dxa"/>
              <w:right w:w="28" w:type="dxa"/>
            </w:tcMar>
          </w:tcPr>
          <w:p w:rsidR="00E9559D" w:rsidRPr="00E9559D" w:rsidRDefault="00E9559D" w:rsidP="00AC6773">
            <w:pPr>
              <w:spacing w:before="60" w:after="60"/>
              <w:jc w:val="center"/>
              <w:rPr>
                <w:rFonts w:ascii="Arial" w:hAnsi="Arial" w:cs="Arial"/>
                <w:color w:val="002060"/>
              </w:rPr>
            </w:pPr>
            <w:r w:rsidRPr="00E9559D">
              <w:rPr>
                <w:rFonts w:ascii="Arial" w:hAnsi="Arial" w:cs="Arial"/>
                <w:color w:val="002060"/>
              </w:rPr>
              <w:t>VLAN ID, VID (12 bits)</w:t>
            </w:r>
          </w:p>
        </w:tc>
      </w:tr>
    </w:tbl>
    <w:p w:rsidR="00E9559D" w:rsidRPr="007A5260" w:rsidRDefault="00E9559D" w:rsidP="00E9559D">
      <w:pPr>
        <w:spacing w:after="0"/>
        <w:rPr>
          <w:rFonts w:ascii="Arial" w:hAnsi="Arial" w:cs="Arial"/>
        </w:rPr>
      </w:pPr>
    </w:p>
    <w:p w:rsidR="007A5260" w:rsidRPr="00E9559D" w:rsidRDefault="007A5260" w:rsidP="007A5260">
      <w:pPr>
        <w:pStyle w:val="Paragraphedeliste"/>
        <w:numPr>
          <w:ilvl w:val="0"/>
          <w:numId w:val="11"/>
        </w:numPr>
        <w:spacing w:after="120"/>
        <w:ind w:left="1134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Cette trame est une trame taguée</w:t>
      </w:r>
    </w:p>
    <w:p w:rsidR="007A5260" w:rsidRPr="00E9559D" w:rsidRDefault="007A5260" w:rsidP="007A5260">
      <w:pPr>
        <w:pStyle w:val="Paragraphedeliste"/>
        <w:numPr>
          <w:ilvl w:val="0"/>
          <w:numId w:val="11"/>
        </w:numPr>
        <w:spacing w:after="120"/>
        <w:ind w:left="1134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Cette trame n'est pas une trame taguée</w:t>
      </w:r>
    </w:p>
    <w:p w:rsidR="007A5260" w:rsidRPr="00E9559D" w:rsidRDefault="007A5260" w:rsidP="007A5260">
      <w:pPr>
        <w:pStyle w:val="Paragraphedeliste"/>
        <w:numPr>
          <w:ilvl w:val="0"/>
          <w:numId w:val="11"/>
        </w:numPr>
        <w:spacing w:after="120"/>
        <w:ind w:left="1134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Cette trame est une trame priorisée</w:t>
      </w:r>
    </w:p>
    <w:p w:rsidR="007A5260" w:rsidRDefault="007A5260" w:rsidP="007A5260">
      <w:pPr>
        <w:pStyle w:val="Paragraphedeliste"/>
        <w:numPr>
          <w:ilvl w:val="0"/>
          <w:numId w:val="11"/>
        </w:numPr>
        <w:spacing w:after="120"/>
        <w:ind w:left="1134"/>
        <w:rPr>
          <w:rFonts w:ascii="Arial" w:hAnsi="Arial" w:cs="Arial"/>
          <w:color w:val="002060"/>
        </w:rPr>
      </w:pPr>
      <w:r w:rsidRPr="00E9559D">
        <w:rPr>
          <w:rFonts w:ascii="Arial" w:hAnsi="Arial" w:cs="Arial"/>
          <w:color w:val="002060"/>
        </w:rPr>
        <w:t>Cette trame n'est pas une trame priorisée</w:t>
      </w:r>
    </w:p>
    <w:p w:rsidR="00E9559D" w:rsidRPr="00E9559D" w:rsidRDefault="00E9559D" w:rsidP="00E9559D">
      <w:pPr>
        <w:spacing w:after="120"/>
        <w:rPr>
          <w:rFonts w:ascii="Arial" w:hAnsi="Arial" w:cs="Arial"/>
          <w:color w:val="002060"/>
        </w:rPr>
      </w:pPr>
    </w:p>
    <w:p w:rsidR="007A5260" w:rsidRPr="00E9559D" w:rsidRDefault="007A5260" w:rsidP="007A5260">
      <w:pPr>
        <w:spacing w:after="120"/>
        <w:jc w:val="center"/>
        <w:rPr>
          <w:rFonts w:ascii="Arial" w:hAnsi="Arial" w:cs="Arial"/>
        </w:rPr>
      </w:pPr>
      <w:r w:rsidRPr="00E9559D">
        <w:rPr>
          <w:rFonts w:ascii="Arial" w:hAnsi="Arial" w:cs="Arial"/>
          <w:noProof/>
          <w:lang w:eastAsia="fr-FR"/>
        </w:rPr>
        <w:drawing>
          <wp:inline distT="0" distB="0" distL="0" distR="0">
            <wp:extent cx="4834253" cy="4962525"/>
            <wp:effectExtent l="19050" t="0" r="4447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4253" cy="496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A5260" w:rsidRPr="00E9559D" w:rsidSect="004D10B4">
      <w:type w:val="continuous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D2243" w:rsidRDefault="004D2243" w:rsidP="004D2243">
      <w:pPr>
        <w:spacing w:after="0" w:line="240" w:lineRule="auto"/>
      </w:pPr>
      <w:r>
        <w:separator/>
      </w:r>
    </w:p>
  </w:endnote>
  <w:endnote w:type="continuationSeparator" w:id="0">
    <w:p w:rsidR="004D2243" w:rsidRDefault="004D2243" w:rsidP="004D22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2243" w:rsidRPr="004D2243" w:rsidRDefault="004D2243" w:rsidP="004D2243">
    <w:pPr>
      <w:pStyle w:val="Pieddepage"/>
      <w:rPr>
        <w:rFonts w:ascii="Arial" w:hAnsi="Arial" w:cs="Arial"/>
        <w:color w:val="002060"/>
        <w:sz w:val="20"/>
        <w:szCs w:val="20"/>
      </w:rPr>
    </w:pPr>
    <w:r w:rsidRPr="00470BBE">
      <w:rPr>
        <w:rFonts w:ascii="Arial" w:hAnsi="Arial" w:cs="Arial"/>
        <w:color w:val="002060"/>
        <w:sz w:val="20"/>
        <w:szCs w:val="20"/>
      </w:rPr>
      <w:t>http://www.reseaucerta.org</w:t>
    </w:r>
    <w:r w:rsidRPr="00470BBE">
      <w:rPr>
        <w:rFonts w:ascii="Arial" w:hAnsi="Arial" w:cs="Arial"/>
        <w:color w:val="002060"/>
        <w:sz w:val="20"/>
        <w:szCs w:val="20"/>
      </w:rPr>
      <w:tab/>
      <w:t xml:space="preserve">© CERTA – </w:t>
    </w:r>
    <w:r>
      <w:rPr>
        <w:rFonts w:ascii="Arial" w:hAnsi="Arial" w:cs="Arial"/>
        <w:color w:val="002060"/>
        <w:sz w:val="20"/>
        <w:szCs w:val="20"/>
      </w:rPr>
      <w:t>Avril</w:t>
    </w:r>
    <w:r w:rsidRPr="00470BBE">
      <w:rPr>
        <w:rFonts w:ascii="Arial" w:hAnsi="Arial" w:cs="Arial"/>
        <w:color w:val="002060"/>
        <w:sz w:val="20"/>
        <w:szCs w:val="20"/>
      </w:rPr>
      <w:t xml:space="preserve"> 2017 – v1.0</w:t>
    </w:r>
    <w:r w:rsidRPr="00470BBE">
      <w:rPr>
        <w:rFonts w:ascii="Arial" w:hAnsi="Arial" w:cs="Arial"/>
        <w:color w:val="002060"/>
        <w:sz w:val="20"/>
        <w:szCs w:val="20"/>
      </w:rPr>
      <w:tab/>
      <w:t xml:space="preserve">Page </w:t>
    </w:r>
    <w:r w:rsidRPr="00470BBE">
      <w:rPr>
        <w:rStyle w:val="Numrodepage"/>
        <w:rFonts w:ascii="Arial" w:hAnsi="Arial" w:cs="Arial"/>
        <w:color w:val="002060"/>
        <w:sz w:val="20"/>
        <w:szCs w:val="20"/>
      </w:rPr>
      <w:fldChar w:fldCharType="begin"/>
    </w:r>
    <w:r w:rsidRPr="00470BBE">
      <w:rPr>
        <w:rStyle w:val="Numrodepage"/>
        <w:rFonts w:ascii="Arial" w:hAnsi="Arial" w:cs="Arial"/>
        <w:color w:val="002060"/>
        <w:sz w:val="20"/>
        <w:szCs w:val="20"/>
      </w:rPr>
      <w:instrText xml:space="preserve"> PAGE </w:instrText>
    </w:r>
    <w:r w:rsidRPr="00470BBE">
      <w:rPr>
        <w:rStyle w:val="Numrodepage"/>
        <w:rFonts w:ascii="Arial" w:hAnsi="Arial" w:cs="Arial"/>
        <w:color w:val="002060"/>
        <w:sz w:val="20"/>
        <w:szCs w:val="20"/>
      </w:rPr>
      <w:fldChar w:fldCharType="separate"/>
    </w:r>
    <w:r w:rsidR="00AD6D81">
      <w:rPr>
        <w:rStyle w:val="Numrodepage"/>
        <w:rFonts w:ascii="Arial" w:hAnsi="Arial" w:cs="Arial"/>
        <w:noProof/>
        <w:color w:val="002060"/>
        <w:sz w:val="20"/>
        <w:szCs w:val="20"/>
      </w:rPr>
      <w:t>4</w:t>
    </w:r>
    <w:r w:rsidRPr="00470BBE">
      <w:rPr>
        <w:rStyle w:val="Numrodepage"/>
        <w:rFonts w:ascii="Arial" w:hAnsi="Arial" w:cs="Arial"/>
        <w:color w:val="002060"/>
        <w:sz w:val="20"/>
        <w:szCs w:val="20"/>
      </w:rPr>
      <w:fldChar w:fldCharType="end"/>
    </w:r>
    <w:r w:rsidRPr="00470BBE">
      <w:rPr>
        <w:rStyle w:val="Numrodepage"/>
        <w:rFonts w:ascii="Arial" w:hAnsi="Arial" w:cs="Arial"/>
        <w:color w:val="002060"/>
        <w:sz w:val="20"/>
        <w:szCs w:val="20"/>
      </w:rPr>
      <w:t>/</w:t>
    </w:r>
    <w:r w:rsidRPr="00470BBE">
      <w:rPr>
        <w:rStyle w:val="Numrodepage"/>
        <w:rFonts w:ascii="Arial" w:hAnsi="Arial" w:cs="Arial"/>
        <w:color w:val="002060"/>
        <w:sz w:val="20"/>
        <w:szCs w:val="20"/>
      </w:rPr>
      <w:fldChar w:fldCharType="begin"/>
    </w:r>
    <w:r w:rsidRPr="00470BBE">
      <w:rPr>
        <w:rStyle w:val="Numrodepage"/>
        <w:rFonts w:ascii="Arial" w:hAnsi="Arial" w:cs="Arial"/>
        <w:color w:val="002060"/>
        <w:sz w:val="20"/>
        <w:szCs w:val="20"/>
      </w:rPr>
      <w:instrText xml:space="preserve"> NUMPAGES </w:instrText>
    </w:r>
    <w:r w:rsidRPr="00470BBE">
      <w:rPr>
        <w:rStyle w:val="Numrodepage"/>
        <w:rFonts w:ascii="Arial" w:hAnsi="Arial" w:cs="Arial"/>
        <w:color w:val="002060"/>
        <w:sz w:val="20"/>
        <w:szCs w:val="20"/>
      </w:rPr>
      <w:fldChar w:fldCharType="separate"/>
    </w:r>
    <w:r w:rsidR="00AD6D81">
      <w:rPr>
        <w:rStyle w:val="Numrodepage"/>
        <w:rFonts w:ascii="Arial" w:hAnsi="Arial" w:cs="Arial"/>
        <w:noProof/>
        <w:color w:val="002060"/>
        <w:sz w:val="20"/>
        <w:szCs w:val="20"/>
      </w:rPr>
      <w:t>6</w:t>
    </w:r>
    <w:r w:rsidRPr="00470BBE">
      <w:rPr>
        <w:rStyle w:val="Numrodepage"/>
        <w:rFonts w:ascii="Arial" w:hAnsi="Arial" w:cs="Arial"/>
        <w:color w:val="002060"/>
        <w:sz w:val="20"/>
        <w:szCs w:val="20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D2243" w:rsidRDefault="004D2243" w:rsidP="004D2243">
      <w:pPr>
        <w:spacing w:after="0" w:line="240" w:lineRule="auto"/>
      </w:pPr>
      <w:r>
        <w:separator/>
      </w:r>
    </w:p>
  </w:footnote>
  <w:footnote w:type="continuationSeparator" w:id="0">
    <w:p w:rsidR="004D2243" w:rsidRDefault="004D2243" w:rsidP="004D224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9A07F5"/>
    <w:multiLevelType w:val="multilevel"/>
    <w:tmpl w:val="D2D258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9C004B7"/>
    <w:multiLevelType w:val="multilevel"/>
    <w:tmpl w:val="2C68E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F3D1187"/>
    <w:multiLevelType w:val="hybridMultilevel"/>
    <w:tmpl w:val="1DC8C770"/>
    <w:lvl w:ilvl="0" w:tplc="B5283234">
      <w:start w:val="1"/>
      <w:numFmt w:val="bullet"/>
      <w:lvlText w:val="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42277E3"/>
    <w:multiLevelType w:val="hybridMultilevel"/>
    <w:tmpl w:val="20A4B768"/>
    <w:lvl w:ilvl="0" w:tplc="889065CE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DB31A8"/>
    <w:multiLevelType w:val="hybridMultilevel"/>
    <w:tmpl w:val="4F469AC2"/>
    <w:lvl w:ilvl="0" w:tplc="889065CE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6E0233D"/>
    <w:multiLevelType w:val="hybridMultilevel"/>
    <w:tmpl w:val="4A06291A"/>
    <w:lvl w:ilvl="0" w:tplc="889065CE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7BE5D74"/>
    <w:multiLevelType w:val="multilevel"/>
    <w:tmpl w:val="ED4AE2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19B641D"/>
    <w:multiLevelType w:val="hybridMultilevel"/>
    <w:tmpl w:val="0C1875C6"/>
    <w:lvl w:ilvl="0" w:tplc="B5283234">
      <w:start w:val="1"/>
      <w:numFmt w:val="bullet"/>
      <w:lvlText w:val="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1C12947"/>
    <w:multiLevelType w:val="hybridMultilevel"/>
    <w:tmpl w:val="A260E09E"/>
    <w:lvl w:ilvl="0" w:tplc="889065CE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D6413E7"/>
    <w:multiLevelType w:val="hybridMultilevel"/>
    <w:tmpl w:val="5F76B6A2"/>
    <w:lvl w:ilvl="0" w:tplc="B5283234">
      <w:start w:val="1"/>
      <w:numFmt w:val="bullet"/>
      <w:lvlText w:val="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2E65EF2"/>
    <w:multiLevelType w:val="multilevel"/>
    <w:tmpl w:val="738663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80"/>
      <w:numFmt w:val="bullet"/>
      <w:lvlText w:val=""/>
      <w:lvlJc w:val="left"/>
      <w:pPr>
        <w:ind w:left="1440" w:hanging="360"/>
      </w:pPr>
      <w:rPr>
        <w:rFonts w:ascii="Wingdings" w:eastAsiaTheme="minorHAnsi" w:hAnsi="Wingdings" w:cs="Aria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A325099"/>
    <w:multiLevelType w:val="hybridMultilevel"/>
    <w:tmpl w:val="823844D0"/>
    <w:lvl w:ilvl="0" w:tplc="889065CE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AAA59E4"/>
    <w:multiLevelType w:val="hybridMultilevel"/>
    <w:tmpl w:val="C50A8878"/>
    <w:lvl w:ilvl="0" w:tplc="5D5C1278">
      <w:start w:val="8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DBF15FB"/>
    <w:multiLevelType w:val="hybridMultilevel"/>
    <w:tmpl w:val="F286921E"/>
    <w:lvl w:ilvl="0" w:tplc="889065CE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E797889"/>
    <w:multiLevelType w:val="multilevel"/>
    <w:tmpl w:val="F57A05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8AB1CAA"/>
    <w:multiLevelType w:val="hybridMultilevel"/>
    <w:tmpl w:val="AD02D950"/>
    <w:lvl w:ilvl="0" w:tplc="B5283234">
      <w:start w:val="1"/>
      <w:numFmt w:val="bullet"/>
      <w:lvlText w:val="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9730507"/>
    <w:multiLevelType w:val="hybridMultilevel"/>
    <w:tmpl w:val="06CE6980"/>
    <w:lvl w:ilvl="0" w:tplc="B5283234">
      <w:start w:val="1"/>
      <w:numFmt w:val="bullet"/>
      <w:lvlText w:val="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9"/>
  </w:num>
  <w:num w:numId="4">
    <w:abstractNumId w:val="10"/>
  </w:num>
  <w:num w:numId="5">
    <w:abstractNumId w:val="11"/>
  </w:num>
  <w:num w:numId="6">
    <w:abstractNumId w:val="0"/>
  </w:num>
  <w:num w:numId="7">
    <w:abstractNumId w:val="16"/>
  </w:num>
  <w:num w:numId="8">
    <w:abstractNumId w:val="4"/>
  </w:num>
  <w:num w:numId="9">
    <w:abstractNumId w:val="2"/>
  </w:num>
  <w:num w:numId="10">
    <w:abstractNumId w:val="15"/>
  </w:num>
  <w:num w:numId="11">
    <w:abstractNumId w:val="5"/>
  </w:num>
  <w:num w:numId="12">
    <w:abstractNumId w:val="7"/>
  </w:num>
  <w:num w:numId="13">
    <w:abstractNumId w:val="3"/>
  </w:num>
  <w:num w:numId="14">
    <w:abstractNumId w:val="14"/>
  </w:num>
  <w:num w:numId="15">
    <w:abstractNumId w:val="13"/>
  </w:num>
  <w:num w:numId="16">
    <w:abstractNumId w:val="1"/>
  </w:num>
  <w:num w:numId="17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D10B4"/>
    <w:rsid w:val="00005CD6"/>
    <w:rsid w:val="00027BA4"/>
    <w:rsid w:val="000A17E6"/>
    <w:rsid w:val="000C178D"/>
    <w:rsid w:val="00175C84"/>
    <w:rsid w:val="001C2F5A"/>
    <w:rsid w:val="002A3EAA"/>
    <w:rsid w:val="002C7E89"/>
    <w:rsid w:val="003560CF"/>
    <w:rsid w:val="003573A2"/>
    <w:rsid w:val="003D28E9"/>
    <w:rsid w:val="003F78D1"/>
    <w:rsid w:val="004D10B4"/>
    <w:rsid w:val="004D2243"/>
    <w:rsid w:val="004D6273"/>
    <w:rsid w:val="004F1394"/>
    <w:rsid w:val="00504B5A"/>
    <w:rsid w:val="005D7906"/>
    <w:rsid w:val="005E7875"/>
    <w:rsid w:val="00634823"/>
    <w:rsid w:val="006863C9"/>
    <w:rsid w:val="006923F4"/>
    <w:rsid w:val="007A5260"/>
    <w:rsid w:val="007B2890"/>
    <w:rsid w:val="007D109C"/>
    <w:rsid w:val="00853B1B"/>
    <w:rsid w:val="008A2C5C"/>
    <w:rsid w:val="009249EF"/>
    <w:rsid w:val="00AC6773"/>
    <w:rsid w:val="00AD6D81"/>
    <w:rsid w:val="00AF59BF"/>
    <w:rsid w:val="00B94C4C"/>
    <w:rsid w:val="00C20F1F"/>
    <w:rsid w:val="00C26A36"/>
    <w:rsid w:val="00C62722"/>
    <w:rsid w:val="00CA078F"/>
    <w:rsid w:val="00D65337"/>
    <w:rsid w:val="00E955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5CD6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D10B4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4D10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4D10B4"/>
    <w:rPr>
      <w:b/>
      <w:bC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D10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D10B4"/>
    <w:rPr>
      <w:rFonts w:ascii="Tahoma" w:hAnsi="Tahoma" w:cs="Tahoma"/>
      <w:sz w:val="16"/>
      <w:szCs w:val="16"/>
    </w:rPr>
  </w:style>
  <w:style w:type="character" w:styleId="Marquedecommentaire">
    <w:name w:val="annotation reference"/>
    <w:basedOn w:val="Policepardfaut"/>
    <w:uiPriority w:val="99"/>
    <w:semiHidden/>
    <w:unhideWhenUsed/>
    <w:rsid w:val="0063482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34823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34823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3482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34823"/>
    <w:rPr>
      <w:b/>
      <w:bCs/>
    </w:rPr>
  </w:style>
  <w:style w:type="table" w:styleId="Grilledutableau">
    <w:name w:val="Table Grid"/>
    <w:basedOn w:val="TableauNormal"/>
    <w:uiPriority w:val="59"/>
    <w:rsid w:val="009249E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itredocument">
    <w:name w:val="titre_document"/>
    <w:basedOn w:val="Normal"/>
    <w:next w:val="Normal"/>
    <w:qFormat/>
    <w:rsid w:val="00B94C4C"/>
    <w:pPr>
      <w:spacing w:after="240" w:line="240" w:lineRule="auto"/>
      <w:jc w:val="both"/>
    </w:pPr>
    <w:rPr>
      <w:rFonts w:ascii="Arial" w:eastAsia="Times New Roman" w:hAnsi="Arial" w:cs="Arial"/>
      <w:b/>
      <w:color w:val="7D9BFF"/>
      <w:sz w:val="28"/>
      <w:szCs w:val="28"/>
      <w:lang w:eastAsia="fr-FR"/>
    </w:rPr>
  </w:style>
  <w:style w:type="paragraph" w:customStyle="1" w:styleId="titrepartie">
    <w:name w:val="titre_partie"/>
    <w:basedOn w:val="Normal"/>
    <w:next w:val="Normal"/>
    <w:qFormat/>
    <w:rsid w:val="00B94C4C"/>
    <w:pPr>
      <w:spacing w:before="120" w:after="240" w:line="240" w:lineRule="auto"/>
      <w:jc w:val="both"/>
    </w:pPr>
    <w:rPr>
      <w:rFonts w:ascii="Arial" w:eastAsia="Times New Roman" w:hAnsi="Arial" w:cs="Arial"/>
      <w:b/>
      <w:color w:val="B02200"/>
      <w:sz w:val="26"/>
      <w:szCs w:val="26"/>
      <w:lang w:eastAsia="fr-FR"/>
    </w:rPr>
  </w:style>
  <w:style w:type="paragraph" w:styleId="En-tte">
    <w:name w:val="header"/>
    <w:basedOn w:val="Normal"/>
    <w:link w:val="En-tteCar"/>
    <w:uiPriority w:val="99"/>
    <w:semiHidden/>
    <w:unhideWhenUsed/>
    <w:rsid w:val="004D22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4D2243"/>
  </w:style>
  <w:style w:type="paragraph" w:styleId="Pieddepage">
    <w:name w:val="footer"/>
    <w:basedOn w:val="Normal"/>
    <w:link w:val="PieddepageCar"/>
    <w:uiPriority w:val="99"/>
    <w:semiHidden/>
    <w:unhideWhenUsed/>
    <w:rsid w:val="004D22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4D2243"/>
  </w:style>
  <w:style w:type="character" w:styleId="Numrodepage">
    <w:name w:val="page number"/>
    <w:rsid w:val="004D2243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516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40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03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174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8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8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39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841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969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919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821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0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435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09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530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665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8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53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08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322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216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6203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087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87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2178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090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57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957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226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0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41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962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985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13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13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02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836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13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791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7222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02172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728011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91331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505583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64083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12" w:space="2" w:color="FFFFCC"/>
                                                    <w:left w:val="single" w:sz="12" w:space="2" w:color="FFFFCC"/>
                                                    <w:bottom w:val="single" w:sz="12" w:space="2" w:color="FFFFCC"/>
                                                    <w:right w:val="single" w:sz="12" w:space="0" w:color="FFFFCC"/>
                                                  </w:divBdr>
                                                  <w:divsChild>
                                                    <w:div w:id="178657939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874738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232808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3954875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4276843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3639894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6439392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4501453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4519171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74695185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46686544">
                                                                                              <w:marLeft w:val="0"/>
                                                                                              <w:marRight w:val="120"/>
                                                                                              <w:marTop w:val="0"/>
                                                                                              <w:marBottom w:val="150"/>
                                                                                              <w:divBdr>
                                                                                                <w:top w:val="single" w:sz="2" w:space="0" w:color="EFEFEF"/>
                                                                                                <w:left w:val="single" w:sz="6" w:space="0" w:color="EFEFEF"/>
                                                                                                <w:bottom w:val="single" w:sz="6" w:space="0" w:color="E2E2E2"/>
                                                                                                <w:right w:val="single" w:sz="6" w:space="0" w:color="EFEFEF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883470322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784609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289676427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714045669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269897701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single" w:sz="2" w:space="4" w:color="D8D8D8"/>
                                                                                                                    <w:left w:val="single" w:sz="2" w:space="0" w:color="D8D8D8"/>
                                                                                                                    <w:bottom w:val="single" w:sz="2" w:space="4" w:color="D8D8D8"/>
                                                                                                                    <w:right w:val="single" w:sz="2" w:space="0" w:color="D8D8D8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950701081">
                                                                                                                      <w:marLeft w:val="225"/>
                                                                                                                      <w:marRight w:val="225"/>
                                                                                                                      <w:marTop w:val="75"/>
                                                                                                                      <w:marBottom w:val="75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680200085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single" w:sz="6" w:space="0" w:color="auto"/>
                                                                                                                            <w:left w:val="single" w:sz="6" w:space="0" w:color="auto"/>
                                                                                                                            <w:bottom w:val="single" w:sz="6" w:space="0" w:color="auto"/>
                                                                                                                            <w:right w:val="single" w:sz="6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99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60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87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22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098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511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12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63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22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884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563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374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049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478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486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652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64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90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86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647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011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94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123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20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540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636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146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529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852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155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850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029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918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1203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689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8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73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1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6DC55DC-8B33-4059-90DB-DEB697F6CB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6</Pages>
  <Words>533</Words>
  <Characters>2934</Characters>
  <Application>Microsoft Office Word</Application>
  <DocSecurity>0</DocSecurity>
  <Lines>24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</dc:creator>
  <cp:lastModifiedBy>apollonie</cp:lastModifiedBy>
  <cp:revision>14</cp:revision>
  <cp:lastPrinted>2017-04-16T18:42:00Z</cp:lastPrinted>
  <dcterms:created xsi:type="dcterms:W3CDTF">2017-04-16T18:16:00Z</dcterms:created>
  <dcterms:modified xsi:type="dcterms:W3CDTF">2017-04-17T20:14:00Z</dcterms:modified>
</cp:coreProperties>
</file>